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5A39" w:rsidRDefault="00A90B95" w:rsidP="008C5A39">
      <w:pPr>
        <w:jc w:val="left"/>
        <w:rPr>
          <w:rFonts w:ascii="华文琥珀" w:eastAsia="MS Mincho"/>
          <w:b/>
          <w:noProof/>
          <w:color w:val="FF66FF"/>
          <w:sz w:val="84"/>
          <w:szCs w:val="84"/>
        </w:rPr>
      </w:pPr>
      <w:r w:rsidRPr="00A90B95">
        <w:rPr>
          <w:rFonts w:ascii="华文琥珀" w:eastAsia="MS Mincho"/>
          <w:b/>
          <w:noProof/>
          <w:color w:val="FF66FF"/>
          <w:sz w:val="84"/>
          <w:szCs w:val="84"/>
        </w:rPr>
        <mc:AlternateContent>
          <mc:Choice Requires="wps">
            <w:drawing>
              <wp:anchor distT="0" distB="0" distL="114300" distR="114300" simplePos="0" relativeHeight="251667456" behindDoc="0" locked="0" layoutInCell="1" allowOverlap="1" wp14:anchorId="1DF8ABF2" wp14:editId="67E93076">
                <wp:simplePos x="0" y="0"/>
                <wp:positionH relativeFrom="column">
                  <wp:posOffset>1247775</wp:posOffset>
                </wp:positionH>
                <wp:positionV relativeFrom="paragraph">
                  <wp:posOffset>0</wp:posOffset>
                </wp:positionV>
                <wp:extent cx="4967605" cy="755650"/>
                <wp:effectExtent l="0" t="0" r="0" b="0"/>
                <wp:wrapNone/>
                <wp:docPr id="5" name="文本框 4"/>
                <wp:cNvGraphicFramePr/>
                <a:graphic xmlns:a="http://schemas.openxmlformats.org/drawingml/2006/main">
                  <a:graphicData uri="http://schemas.microsoft.com/office/word/2010/wordprocessingShape">
                    <wps:wsp>
                      <wps:cNvSpPr txBox="1"/>
                      <wps:spPr>
                        <a:xfrm>
                          <a:off x="0" y="0"/>
                          <a:ext cx="4967605" cy="755650"/>
                        </a:xfrm>
                        <a:prstGeom prst="rect">
                          <a:avLst/>
                        </a:prstGeom>
                        <a:noFill/>
                      </wps:spPr>
                      <wps:txbx>
                        <w:txbxContent>
                          <w:p w:rsidR="00A90B95" w:rsidRDefault="00A90B95" w:rsidP="00A90B95">
                            <w:pPr>
                              <w:pStyle w:val="a6"/>
                              <w:spacing w:before="0" w:beforeAutospacing="0" w:after="0" w:afterAutospacing="0"/>
                              <w:jc w:val="distribute"/>
                            </w:pPr>
                            <w:r>
                              <w:rPr>
                                <w:rFonts w:ascii="Meiryo UI" w:eastAsia="Meiryo UI" w:hAnsi="Meiryo UI" w:cs="Meiryo UI" w:hint="eastAsia"/>
                                <w:b/>
                                <w:bCs/>
                                <w:color w:val="0070C0"/>
                                <w:spacing w:val="-60"/>
                                <w:kern w:val="24"/>
                                <w:sz w:val="72"/>
                                <w:szCs w:val="72"/>
                              </w:rPr>
                              <w:t>中智日本企業</w:t>
                            </w:r>
                            <w:r>
                              <w:rPr>
                                <w:rFonts w:ascii="Meiryo UI" w:eastAsia="Meiryo UI" w:hAnsi="Meiryo UI" w:cs="Meiryo UI" w:hint="eastAsia"/>
                                <w:b/>
                                <w:bCs/>
                                <w:color w:val="FF99CC"/>
                                <w:spacing w:val="-60"/>
                                <w:kern w:val="24"/>
                                <w:sz w:val="72"/>
                                <w:szCs w:val="72"/>
                              </w:rPr>
                              <w:t>智櫻会</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DF8ABF2" id="_x0000_t202" coordsize="21600,21600" o:spt="202" path="m,l,21600r21600,l21600,xe">
                <v:stroke joinstyle="miter"/>
                <v:path gradientshapeok="t" o:connecttype="rect"/>
              </v:shapetype>
              <v:shape id="文本框 4" o:spid="_x0000_s1026" type="#_x0000_t202" style="position:absolute;margin-left:98.25pt;margin-top:0;width:391.15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" filled="f" stroked="f">
                <v:textbox>
                  <w:txbxContent>
                    <w:p w:rsidR="00A90B95" w:rsidRDefault="00A90B95" w:rsidP="00A90B95">
                      <w:pPr>
                        <w:pStyle w:val="a6"/>
                        <w:spacing w:before="0" w:beforeAutospacing="0" w:after="0" w:afterAutospacing="0"/>
                        <w:jc w:val="distribute"/>
                      </w:pPr>
                      <w:r>
                        <w:rPr>
                          <w:rFonts w:ascii="Meiryo UI" w:eastAsia="Meiryo UI" w:hAnsi="Meiryo UI" w:cs="Meiryo UI" w:hint="eastAsia"/>
                          <w:b/>
                          <w:bCs/>
                          <w:color w:val="0070C0"/>
                          <w:spacing w:val="-60"/>
                          <w:kern w:val="24"/>
                          <w:sz w:val="72"/>
                          <w:szCs w:val="72"/>
                        </w:rPr>
                        <w:t>中智日本企業</w:t>
                      </w:r>
                      <w:r>
                        <w:rPr>
                          <w:rFonts w:ascii="Meiryo UI" w:eastAsia="Meiryo UI" w:hAnsi="Meiryo UI" w:cs="Meiryo UI" w:hint="eastAsia"/>
                          <w:b/>
                          <w:bCs/>
                          <w:color w:val="FF99CC"/>
                          <w:spacing w:val="-60"/>
                          <w:kern w:val="24"/>
                          <w:sz w:val="72"/>
                          <w:szCs w:val="72"/>
                        </w:rPr>
                        <w:t>智櫻会</w:t>
                      </w:r>
                    </w:p>
                  </w:txbxContent>
                </v:textbox>
              </v:shape>
            </w:pict>
          </mc:Fallback>
        </mc:AlternateContent>
      </w:r>
      <w:r w:rsidRPr="00A90B95">
        <w:rPr>
          <w:rFonts w:ascii="华文琥珀" w:eastAsia="MS Mincho"/>
          <w:b/>
          <w:noProof/>
          <w:color w:val="FF66FF"/>
          <w:sz w:val="84"/>
          <w:szCs w:val="84"/>
        </w:rPr>
        <w:drawing>
          <wp:anchor distT="0" distB="0" distL="114300" distR="114300" simplePos="0" relativeHeight="251666432" behindDoc="0" locked="0" layoutInCell="1" allowOverlap="1" wp14:anchorId="36F4C278" wp14:editId="66D54D42">
            <wp:simplePos x="0" y="0"/>
            <wp:positionH relativeFrom="column">
              <wp:posOffset>314325</wp:posOffset>
            </wp:positionH>
            <wp:positionV relativeFrom="paragraph">
              <wp:posOffset>140970</wp:posOffset>
            </wp:positionV>
            <wp:extent cx="944711" cy="615221"/>
            <wp:effectExtent l="0" t="0" r="8255"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944711" cy="615221"/>
                    </a:xfrm>
                    <a:prstGeom prst="rect">
                      <a:avLst/>
                    </a:prstGeom>
                  </pic:spPr>
                </pic:pic>
              </a:graphicData>
            </a:graphic>
          </wp:anchor>
        </w:drawing>
      </w:r>
    </w:p>
    <w:p w:rsidR="008C5A39" w:rsidRPr="008C5A39" w:rsidRDefault="008C5A39" w:rsidP="008C5A39">
      <w:pPr>
        <w:jc w:val="left"/>
        <w:rPr>
          <w:rFonts w:ascii="华文琥珀" w:eastAsia="MS Mincho"/>
          <w:b/>
          <w:noProof/>
          <w:color w:val="FF66FF"/>
          <w:sz w:val="10"/>
          <w:szCs w:val="10"/>
          <w:lang w:eastAsia="ja-JP"/>
        </w:rPr>
      </w:pPr>
      <w:r w:rsidRPr="008C5A39">
        <w:rPr>
          <w:rFonts w:ascii="华文琥珀" w:eastAsia="MS Mincho"/>
          <w:b/>
          <w:noProof/>
          <w:color w:val="FF66FF"/>
          <w:sz w:val="10"/>
          <w:szCs w:val="10"/>
          <w:lang w:eastAsia="ja-JP"/>
        </w:rPr>
        <w:t xml:space="preserve">   </w:t>
      </w:r>
    </w:p>
    <w:p w:rsidR="00A178A5" w:rsidRPr="00A178A5" w:rsidRDefault="008C5A39" w:rsidP="00A178A5">
      <w:pPr>
        <w:jc w:val="left"/>
        <w:rPr>
          <w:rFonts w:ascii="MS PGothic" w:eastAsia="MS PGothic" w:hAnsi="MS PGothic" w:cs="Meiryo"/>
          <w:color w:val="333333"/>
          <w:szCs w:val="21"/>
          <w:lang w:eastAsia="ja-JP"/>
        </w:rPr>
      </w:pPr>
      <w:r w:rsidRPr="005436BA">
        <w:rPr>
          <w:rFonts w:ascii="MS PGothic" w:eastAsia="MS PGothic" w:hAnsi="MS PGothic" w:cs="Meiryo" w:hint="eastAsia"/>
          <w:b/>
          <w:color w:val="333333"/>
          <w:sz w:val="24"/>
          <w:szCs w:val="24"/>
          <w:lang w:eastAsia="ja-JP"/>
        </w:rPr>
        <w:t>【中智グループ】</w:t>
      </w:r>
      <w:r w:rsidR="00A178A5" w:rsidRPr="00A178A5">
        <w:rPr>
          <w:rFonts w:ascii="MS PGothic" w:eastAsia="MS PGothic" w:hAnsi="MS PGothic" w:cs="Meiryo" w:hint="eastAsia"/>
          <w:color w:val="333333"/>
          <w:szCs w:val="21"/>
          <w:lang w:eastAsia="ja-JP"/>
        </w:rPr>
        <w:t>中智は、１９８７年に国務院国有資産監督管理委員会の直轄管理下にある、唯一の人的資源を専門とする中央一級企業として設立されました。中智は、中国人的資源サービス業界のトップブランド企業として、２０２１年中国企業５００強の第１８９位にランクされ、２０２１中国サービス業企業５００強の第７６位にランクされました。中智は１６年連続で中国人的資源業界をリードし、中国サービス業１００強のうち人的資源業界のトップにランクされています。</w:t>
      </w:r>
    </w:p>
    <w:p w:rsidR="00A178A5" w:rsidRPr="00A178A5" w:rsidRDefault="00A178A5" w:rsidP="00A178A5">
      <w:pPr>
        <w:jc w:val="left"/>
        <w:rPr>
          <w:rFonts w:ascii="MS PGothic" w:eastAsia="MS PGothic" w:hAnsi="MS PGothic" w:cs="Meiryo"/>
          <w:color w:val="333333"/>
          <w:szCs w:val="21"/>
          <w:lang w:eastAsia="ja-JP"/>
        </w:rPr>
      </w:pPr>
      <w:r w:rsidRPr="00A178A5">
        <w:rPr>
          <w:rFonts w:ascii="MS PGothic" w:eastAsia="MS PGothic" w:hAnsi="MS PGothic" w:cs="Meiryo" w:hint="eastAsia"/>
          <w:color w:val="333333"/>
          <w:szCs w:val="21"/>
          <w:lang w:eastAsia="ja-JP"/>
        </w:rPr>
        <w:t>２０２２年１月現在、中智のサービス提供クライアント数は６２３万人に達し、お客様は外資企業、国有企業、民営企業など多種にわたり、石油化学、金融、保険、通信、エレクトロニクス、ＩＴ、自動車、医薬、不動産、建築、物流、製造、商業貿易、メディア、教育、環境、飲食、ＦＭＣＧなど多くの分野をカバーしており規模と収益で業界をリードしています。</w:t>
      </w:r>
    </w:p>
    <w:p w:rsidR="00286BF2" w:rsidRDefault="00A178A5" w:rsidP="00A178A5">
      <w:pPr>
        <w:jc w:val="left"/>
        <w:rPr>
          <w:rFonts w:ascii="MS PGothic" w:eastAsia="MS PGothic" w:hAnsi="MS PGothic" w:cs="Meiryo"/>
          <w:color w:val="333333"/>
          <w:szCs w:val="21"/>
          <w:lang w:eastAsia="ja-JP"/>
        </w:rPr>
      </w:pPr>
      <w:r w:rsidRPr="00A178A5">
        <w:rPr>
          <w:rFonts w:ascii="MS PGothic" w:eastAsia="MS PGothic" w:hAnsi="MS PGothic" w:cs="Meiryo" w:hint="eastAsia"/>
          <w:color w:val="333333"/>
          <w:szCs w:val="21"/>
          <w:lang w:eastAsia="ja-JP"/>
        </w:rPr>
        <w:t>中智の人的資源アウトソーシングは、北京、上海、広州、深圳、大連、瀋陽、ハルピン、杭州、南京、福州、厦門、済南、青島、天津、成都、武漢、西安、鄭州、合肥、長沙、重慶、太原、昆明、南寧などの主要都市を中心に、３１の省、自治区、直轄市の３８８都市をカバーする全国的なサービス組織ネットワークを構築しています。</w:t>
      </w:r>
    </w:p>
    <w:p w:rsidR="00286BF2" w:rsidRDefault="00286BF2" w:rsidP="00286BF2">
      <w:pPr>
        <w:jc w:val="left"/>
        <w:rPr>
          <w:rFonts w:ascii="MS PGothic" w:eastAsia="MS PGothic" w:hAnsi="MS PGothic" w:cs="Meiryo"/>
          <w:b/>
          <w:color w:val="333333"/>
          <w:sz w:val="24"/>
          <w:szCs w:val="24"/>
          <w:lang w:eastAsia="ja-JP"/>
        </w:rPr>
      </w:pPr>
    </w:p>
    <w:p w:rsidR="00521B92" w:rsidRDefault="008C5A39" w:rsidP="008067E6">
      <w:pPr>
        <w:jc w:val="left"/>
        <w:rPr>
          <w:rFonts w:ascii="MS PGothic" w:eastAsia="MS PGothic" w:hAnsi="MS PGothic" w:cs="Meiryo"/>
          <w:szCs w:val="21"/>
          <w:lang w:eastAsia="ja-JP"/>
        </w:rPr>
      </w:pPr>
      <w:r w:rsidRPr="005436BA">
        <w:rPr>
          <w:rFonts w:ascii="MS PGothic" w:eastAsia="MS PGothic" w:hAnsi="MS PGothic" w:cs="Meiryo" w:hint="eastAsia"/>
          <w:b/>
          <w:color w:val="333333"/>
          <w:sz w:val="24"/>
          <w:szCs w:val="24"/>
          <w:lang w:eastAsia="ja-JP"/>
        </w:rPr>
        <w:t>【</w:t>
      </w:r>
      <w:r w:rsidR="0024303D">
        <w:rPr>
          <w:rFonts w:ascii="MS PGothic" w:hAnsi="MS PGothic" w:cs="Meiryo" w:hint="eastAsia"/>
          <w:b/>
          <w:color w:val="333333"/>
          <w:sz w:val="24"/>
          <w:szCs w:val="24"/>
          <w:lang w:eastAsia="ja-JP"/>
        </w:rPr>
        <w:t>中智股份</w:t>
      </w:r>
      <w:r w:rsidRPr="005436BA">
        <w:rPr>
          <w:rFonts w:ascii="MS PGothic" w:eastAsia="MS PGothic" w:hAnsi="MS PGothic" w:cs="Meiryo" w:hint="eastAsia"/>
          <w:b/>
          <w:color w:val="333333"/>
          <w:sz w:val="24"/>
          <w:szCs w:val="24"/>
          <w:lang w:eastAsia="ja-JP"/>
        </w:rPr>
        <w:t>】</w:t>
      </w:r>
      <w:r w:rsidR="005E21A0" w:rsidRPr="00D245D8">
        <w:rPr>
          <w:rFonts w:ascii="MS PGothic" w:eastAsia="MS PGothic" w:hAnsi="MS PGothic" w:cs="Meiryo" w:hint="eastAsia"/>
          <w:szCs w:val="21"/>
          <w:lang w:eastAsia="ja-JP"/>
        </w:rPr>
        <w:t>中智経済技術合作股</w:t>
      </w:r>
      <w:r w:rsidR="005E21A0" w:rsidRPr="002F0D78">
        <w:rPr>
          <w:rFonts w:ascii="宋体" w:eastAsia="宋体" w:hAnsi="宋体" w:cs="Meiryo" w:hint="eastAsia"/>
          <w:szCs w:val="21"/>
          <w:lang w:eastAsia="ja-JP"/>
        </w:rPr>
        <w:t>份</w:t>
      </w:r>
      <w:r w:rsidR="005E21A0" w:rsidRPr="00D245D8">
        <w:rPr>
          <w:rFonts w:ascii="MS PGothic" w:eastAsia="MS PGothic" w:hAnsi="MS PGothic" w:cs="Meiryo" w:hint="eastAsia"/>
          <w:szCs w:val="21"/>
          <w:lang w:eastAsia="ja-JP"/>
        </w:rPr>
        <w:t>有限公司(略称「中智股</w:t>
      </w:r>
      <w:r w:rsidR="005E21A0" w:rsidRPr="002F0D78">
        <w:rPr>
          <w:rFonts w:ascii="宋体" w:eastAsia="宋体" w:hAnsi="宋体" w:cs="Meiryo" w:hint="eastAsia"/>
          <w:szCs w:val="21"/>
          <w:lang w:eastAsia="ja-JP"/>
        </w:rPr>
        <w:t>份</w:t>
      </w:r>
      <w:r w:rsidR="005E21A0" w:rsidRPr="00D245D8">
        <w:rPr>
          <w:rFonts w:ascii="MS PGothic" w:eastAsia="MS PGothic" w:hAnsi="MS PGothic" w:cs="Meiryo" w:hint="eastAsia"/>
          <w:szCs w:val="21"/>
          <w:lang w:eastAsia="ja-JP"/>
        </w:rPr>
        <w:t>」)は、1993年に設立された中智上海経済技術合作有限公司(略称「中智上海」)を前身としています。2020年12月に、中智集団は中智の人的資源における主要業務を中智上海へ統合しました。中智股</w:t>
      </w:r>
      <w:r w:rsidR="005E21A0" w:rsidRPr="002F0D78">
        <w:rPr>
          <w:rFonts w:ascii="宋体" w:eastAsia="宋体" w:hAnsi="宋体" w:cs="Meiryo" w:hint="eastAsia"/>
          <w:szCs w:val="21"/>
          <w:lang w:eastAsia="ja-JP"/>
        </w:rPr>
        <w:t>份</w:t>
      </w:r>
      <w:r w:rsidR="005E21A0" w:rsidRPr="00D245D8">
        <w:rPr>
          <w:rFonts w:ascii="MS PGothic" w:eastAsia="MS PGothic" w:hAnsi="MS PGothic" w:cs="Meiryo" w:hint="eastAsia"/>
          <w:szCs w:val="21"/>
          <w:lang w:eastAsia="ja-JP"/>
        </w:rPr>
        <w:t>の主な業務には、人事管理、人材派遣、給与及び財務税務サービス、健康福利厚生サービス、業務アウトソーシング、採用及びフレキシブル雇用サービス、管理コンサルティング、人的資源技術サービス、国際人的資源サービス及びその他の業務が含まれます。中智股份は積極的に社会的責任を果たし、常に卓越性を追求し、顧客企業と従業員のために価値を創造し続けています。</w:t>
      </w:r>
    </w:p>
    <w:p w:rsidR="00286BF2" w:rsidRDefault="00286BF2" w:rsidP="00521B92">
      <w:pPr>
        <w:jc w:val="left"/>
        <w:rPr>
          <w:rFonts w:ascii="MS PGothic" w:eastAsia="MS PGothic" w:hAnsi="MS PGothic" w:cs="Meiryo"/>
          <w:b/>
          <w:color w:val="333333"/>
          <w:sz w:val="24"/>
          <w:szCs w:val="24"/>
          <w:lang w:eastAsia="ja-JP"/>
        </w:rPr>
      </w:pPr>
    </w:p>
    <w:p w:rsidR="008C5A39" w:rsidRDefault="008C6D8D" w:rsidP="00521B92">
      <w:pPr>
        <w:jc w:val="left"/>
        <w:rPr>
          <w:rFonts w:ascii="MS PGothic" w:eastAsia="MS PGothic" w:hAnsi="MS PGothic" w:cs="Meiryo"/>
          <w:color w:val="333333"/>
          <w:szCs w:val="21"/>
          <w:lang w:eastAsia="ja-JP"/>
        </w:rPr>
      </w:pPr>
      <w:r w:rsidRPr="008C5A39">
        <w:rPr>
          <w:rFonts w:ascii="MS PGothic" w:eastAsia="MS PGothic" w:hAnsi="MS PGothic" w:cs="Meiryo" w:hint="eastAsia"/>
          <w:b/>
          <w:color w:val="333333"/>
          <w:sz w:val="24"/>
          <w:szCs w:val="24"/>
          <w:lang w:eastAsia="ja-JP"/>
        </w:rPr>
        <w:t>【中</w:t>
      </w:r>
      <w:r w:rsidRPr="008C5A39">
        <w:rPr>
          <w:rFonts w:ascii="MS PGothic" w:eastAsia="MS PGothic" w:hAnsi="MS PGothic" w:cs="Meiryo"/>
          <w:b/>
          <w:color w:val="333333"/>
          <w:sz w:val="24"/>
          <w:szCs w:val="24"/>
          <w:lang w:eastAsia="ja-JP"/>
        </w:rPr>
        <w:t>智</w:t>
      </w:r>
      <w:r w:rsidRPr="008C5A39">
        <w:rPr>
          <w:rFonts w:ascii="MS PGothic" w:eastAsia="MS PGothic" w:hAnsi="MS PGothic" w:cs="Meiryo" w:hint="eastAsia"/>
          <w:b/>
          <w:color w:val="333333"/>
          <w:sz w:val="24"/>
          <w:szCs w:val="24"/>
          <w:lang w:eastAsia="ja-JP"/>
        </w:rPr>
        <w:t>智櫻会】</w:t>
      </w:r>
      <w:r w:rsidR="00521B92" w:rsidRPr="00521B92">
        <w:rPr>
          <w:rFonts w:ascii="MS PGothic" w:eastAsia="MS PGothic" w:hAnsi="MS PGothic" w:cs="Meiryo" w:hint="eastAsia"/>
          <w:color w:val="333333"/>
          <w:szCs w:val="21"/>
          <w:lang w:eastAsia="ja-JP"/>
        </w:rPr>
        <w:t>中智</w:t>
      </w:r>
      <w:r w:rsidR="009833B0" w:rsidRPr="009833B0">
        <w:rPr>
          <w:rFonts w:ascii="MS PGothic" w:eastAsia="MS PGothic" w:hAnsi="MS PGothic" w:cs="Meiryo" w:hint="eastAsia"/>
          <w:color w:val="333333"/>
          <w:szCs w:val="21"/>
          <w:lang w:eastAsia="ja-JP"/>
        </w:rPr>
        <w:t>股</w:t>
      </w:r>
      <w:r w:rsidR="009833B0" w:rsidRPr="002F0D78">
        <w:rPr>
          <w:rFonts w:ascii="宋体" w:eastAsia="宋体" w:hAnsi="宋体" w:cs="Meiryo" w:hint="eastAsia"/>
          <w:color w:val="333333"/>
          <w:szCs w:val="21"/>
          <w:lang w:eastAsia="ja-JP"/>
        </w:rPr>
        <w:t>份</w:t>
      </w:r>
      <w:r w:rsidR="00521B92" w:rsidRPr="00521B92">
        <w:rPr>
          <w:rFonts w:ascii="MS PGothic" w:eastAsia="MS PGothic" w:hAnsi="MS PGothic" w:cs="Meiryo" w:hint="eastAsia"/>
          <w:color w:val="333333"/>
          <w:szCs w:val="21"/>
          <w:lang w:eastAsia="ja-JP"/>
        </w:rPr>
        <w:t>公司の、日系企業のお客様からなる会員組織です。中智グループの持つ資源を生かし、会員企業の皆様へ日本企業に適した最新の法律や情報を伝え、新たな経済情勢下で会員の皆様が抱える問題の解決をバックアップ致します。また、日系企業同士の大規模な交流の場を提供致します。</w:t>
      </w:r>
    </w:p>
    <w:p w:rsidR="00521B92" w:rsidRPr="00163C12" w:rsidRDefault="00521B92" w:rsidP="00521B92">
      <w:pPr>
        <w:jc w:val="left"/>
        <w:rPr>
          <w:rFonts w:ascii="游ゴシック" w:eastAsia="宋体" w:hAnsi="游ゴシック" w:cs="Meiryo"/>
          <w:b/>
          <w:color w:val="333333"/>
          <w:sz w:val="24"/>
          <w:szCs w:val="24"/>
          <w:lang w:eastAsia="ja-JP"/>
        </w:rPr>
      </w:pPr>
    </w:p>
    <w:p w:rsidR="008C6D8D" w:rsidRPr="001D3591" w:rsidRDefault="008C6D8D" w:rsidP="001D3591">
      <w:pPr>
        <w:tabs>
          <w:tab w:val="left" w:pos="142"/>
          <w:tab w:val="left" w:pos="4680"/>
        </w:tabs>
        <w:snapToGrid w:val="0"/>
        <w:rPr>
          <w:rFonts w:ascii="MS PGothic" w:eastAsia="MS PGothic" w:hAnsi="MS PGothic" w:cs="Meiryo"/>
          <w:b/>
          <w:color w:val="333333"/>
          <w:sz w:val="24"/>
          <w:szCs w:val="24"/>
          <w:lang w:eastAsia="ja-JP"/>
        </w:rPr>
      </w:pPr>
      <w:r w:rsidRPr="008C5A39">
        <w:rPr>
          <w:rFonts w:ascii="MS PGothic" w:eastAsia="MS PGothic" w:hAnsi="MS PGothic" w:cs="Meiryo" w:hint="eastAsia"/>
          <w:b/>
          <w:color w:val="333333"/>
          <w:sz w:val="24"/>
          <w:szCs w:val="24"/>
          <w:lang w:eastAsia="ja-JP"/>
        </w:rPr>
        <w:t>中</w:t>
      </w:r>
      <w:r w:rsidRPr="008C5A39">
        <w:rPr>
          <w:rFonts w:ascii="MS PGothic" w:eastAsia="MS PGothic" w:hAnsi="MS PGothic" w:cs="Meiryo"/>
          <w:b/>
          <w:color w:val="333333"/>
          <w:sz w:val="24"/>
          <w:szCs w:val="24"/>
          <w:lang w:eastAsia="ja-JP"/>
        </w:rPr>
        <w:t>智</w:t>
      </w:r>
      <w:r w:rsidRPr="008C5A39">
        <w:rPr>
          <w:rFonts w:ascii="MS PGothic" w:eastAsia="MS PGothic" w:hAnsi="MS PGothic" w:cs="Meiryo" w:hint="eastAsia"/>
          <w:b/>
          <w:color w:val="333333"/>
          <w:sz w:val="24"/>
          <w:szCs w:val="24"/>
          <w:lang w:eastAsia="ja-JP"/>
        </w:rPr>
        <w:t>智櫻会設立のコンセプト</w:t>
      </w:r>
      <w:r w:rsidRPr="008C5A39">
        <w:rPr>
          <w:rFonts w:ascii="MS PGothic" w:eastAsia="MS PGothic" w:hAnsi="MS PGothic" w:cs="Meiryo"/>
          <w:b/>
          <w:color w:val="333333"/>
          <w:sz w:val="24"/>
          <w:szCs w:val="24"/>
          <w:lang w:eastAsia="ja-JP"/>
        </w:rPr>
        <w:t>：</w:t>
      </w:r>
    </w:p>
    <w:p w:rsidR="008C5A39" w:rsidRPr="001D3591" w:rsidRDefault="00521B92" w:rsidP="00521B92">
      <w:pPr>
        <w:numPr>
          <w:ilvl w:val="0"/>
          <w:numId w:val="1"/>
        </w:numPr>
        <w:snapToGrid w:val="0"/>
        <w:rPr>
          <w:rFonts w:ascii="游ゴシック" w:eastAsia="游ゴシック" w:hAnsi="游ゴシック"/>
          <w:bCs/>
          <w:sz w:val="24"/>
          <w:szCs w:val="24"/>
          <w:lang w:eastAsia="ja-JP"/>
        </w:rPr>
      </w:pPr>
      <w:r w:rsidRPr="00521B92">
        <w:rPr>
          <w:rFonts w:ascii="MS PGothic" w:eastAsia="MS PGothic" w:hAnsi="MS PGothic" w:cs="Meiryo" w:hint="eastAsia"/>
          <w:color w:val="333333"/>
          <w:szCs w:val="21"/>
          <w:lang w:eastAsia="ja-JP"/>
        </w:rPr>
        <w:t>中国が新たな経済状況に入り、日系企業は産業のシフトチェンジに相対しています。製造業企業へ付加価値の向上を、サービス業へ新市場の戦略を、販売業へ現地化と市場開拓を…中智上海は日系企業のお客様の持続的な成長を非常に重視しています。特に数千社に及ぶ日系企業の皆様の為に、特別にご用意した新たな情報提供と交流の場、それが</w:t>
      </w:r>
      <w:r w:rsidRPr="00521B92">
        <w:rPr>
          <w:rFonts w:ascii="MS PGothic" w:eastAsia="MS PGothic" w:hAnsi="MS PGothic" w:cs="Meiryo" w:hint="eastAsia"/>
          <w:b/>
          <w:color w:val="333333"/>
          <w:szCs w:val="21"/>
          <w:lang w:eastAsia="ja-JP"/>
        </w:rPr>
        <w:t>智櫻会</w:t>
      </w:r>
      <w:r w:rsidRPr="00521B92">
        <w:rPr>
          <w:rFonts w:ascii="MS PGothic" w:eastAsia="MS PGothic" w:hAnsi="MS PGothic" w:cs="Meiryo" w:hint="eastAsia"/>
          <w:color w:val="333333"/>
          <w:szCs w:val="21"/>
          <w:lang w:eastAsia="ja-JP"/>
        </w:rPr>
        <w:t>です。</w:t>
      </w:r>
    </w:p>
    <w:p w:rsidR="008C6D8D" w:rsidRDefault="00521B92" w:rsidP="00521B92">
      <w:pPr>
        <w:numPr>
          <w:ilvl w:val="0"/>
          <w:numId w:val="1"/>
        </w:numPr>
        <w:snapToGrid w:val="0"/>
        <w:rPr>
          <w:rFonts w:ascii="游ゴシック" w:eastAsia="游ゴシック" w:hAnsi="游ゴシック"/>
          <w:bCs/>
          <w:sz w:val="24"/>
          <w:szCs w:val="24"/>
          <w:lang w:eastAsia="ja-JP"/>
        </w:rPr>
      </w:pPr>
      <w:r w:rsidRPr="00521B92">
        <w:rPr>
          <w:rFonts w:ascii="MS PGothic" w:eastAsia="MS PGothic" w:hAnsi="MS PGothic" w:cs="Meiryo" w:hint="eastAsia"/>
          <w:b/>
          <w:color w:val="333333"/>
          <w:szCs w:val="21"/>
          <w:lang w:eastAsia="ja-JP"/>
        </w:rPr>
        <w:t>智櫻会</w:t>
      </w:r>
      <w:r w:rsidRPr="00521B92">
        <w:rPr>
          <w:rFonts w:ascii="MS PGothic" w:eastAsia="MS PGothic" w:hAnsi="MS PGothic" w:cs="Meiryo" w:hint="eastAsia"/>
          <w:color w:val="333333"/>
          <w:szCs w:val="21"/>
          <w:lang w:eastAsia="ja-JP"/>
        </w:rPr>
        <w:t>は</w:t>
      </w:r>
      <w:r w:rsidRPr="00521B92">
        <w:rPr>
          <w:rFonts w:ascii="MS PGothic" w:eastAsia="MS PGothic" w:hAnsi="MS PGothic" w:cs="Meiryo" w:hint="eastAsia"/>
          <w:b/>
          <w:color w:val="333333"/>
          <w:szCs w:val="21"/>
          <w:lang w:eastAsia="ja-JP"/>
        </w:rPr>
        <w:t>日本の企業文化に適した</w:t>
      </w:r>
      <w:r w:rsidRPr="00521B92">
        <w:rPr>
          <w:rFonts w:ascii="MS PGothic" w:eastAsia="MS PGothic" w:hAnsi="MS PGothic" w:cs="Meiryo" w:hint="eastAsia"/>
          <w:color w:val="333333"/>
          <w:szCs w:val="21"/>
          <w:lang w:eastAsia="ja-JP"/>
        </w:rPr>
        <w:t>サービスを提供し、会員企業様へ最新の政策や情報を伝えます。また労務・法務講座を開講し、各種経営調査の結果をお伝えすると共に、会員の皆様の交流会を催します。在上海の日系企業ならば、中智上海のサービスをご利用頂くだけでどなたでも智櫻会に入会できます。</w:t>
      </w:r>
      <w:r w:rsidR="008C6D8D" w:rsidRPr="00AB2F08">
        <w:rPr>
          <w:rFonts w:ascii="游ゴシック" w:eastAsia="游ゴシック" w:hAnsi="游ゴシック"/>
          <w:bCs/>
          <w:sz w:val="24"/>
          <w:szCs w:val="24"/>
          <w:lang w:eastAsia="ja-JP"/>
        </w:rPr>
        <w:t xml:space="preserve"> </w:t>
      </w:r>
    </w:p>
    <w:p w:rsidR="008C5A39" w:rsidRPr="00AB2F08" w:rsidRDefault="008C5A39" w:rsidP="008C5A39">
      <w:pPr>
        <w:snapToGrid w:val="0"/>
        <w:rPr>
          <w:rFonts w:ascii="游ゴシック" w:eastAsia="游ゴシック" w:hAnsi="游ゴシック"/>
          <w:bCs/>
          <w:sz w:val="24"/>
          <w:szCs w:val="24"/>
          <w:lang w:eastAsia="ja-JP"/>
        </w:rPr>
      </w:pPr>
    </w:p>
    <w:p w:rsidR="00521B92" w:rsidRDefault="00521B92" w:rsidP="00521B92">
      <w:pPr>
        <w:snapToGrid w:val="0"/>
        <w:rPr>
          <w:rFonts w:ascii="MS PGothic" w:eastAsia="MS PGothic" w:hAnsi="MS PGothic" w:cs="Meiryo"/>
          <w:b/>
          <w:color w:val="333333"/>
          <w:sz w:val="24"/>
          <w:szCs w:val="24"/>
          <w:lang w:eastAsia="ja-JP"/>
        </w:rPr>
      </w:pPr>
    </w:p>
    <w:p w:rsidR="00521B92" w:rsidRPr="00AB2F08" w:rsidRDefault="00521B92" w:rsidP="00521B92">
      <w:pPr>
        <w:snapToGrid w:val="0"/>
        <w:rPr>
          <w:rFonts w:ascii="游ゴシック" w:eastAsia="游ゴシック" w:hAnsi="游ゴシック" w:cs="Meiryo"/>
          <w:b/>
          <w:color w:val="333333"/>
          <w:sz w:val="24"/>
          <w:szCs w:val="24"/>
          <w:lang w:eastAsia="ja-JP"/>
        </w:rPr>
      </w:pPr>
      <w:r w:rsidRPr="008C5A39">
        <w:rPr>
          <w:rFonts w:ascii="MS PGothic" w:eastAsia="MS PGothic" w:hAnsi="MS PGothic" w:cs="Meiryo" w:hint="eastAsia"/>
          <w:b/>
          <w:color w:val="333333"/>
          <w:sz w:val="24"/>
          <w:szCs w:val="24"/>
          <w:lang w:eastAsia="ja-JP"/>
        </w:rPr>
        <w:t>【智櫻会会員登録について】</w:t>
      </w:r>
    </w:p>
    <w:p w:rsidR="00521B92" w:rsidRPr="008C5A39" w:rsidRDefault="002F0D78" w:rsidP="00521B92">
      <w:pPr>
        <w:snapToGrid w:val="0"/>
        <w:rPr>
          <w:rFonts w:ascii="游ゴシック" w:eastAsia="游ゴシック" w:hAnsi="游ゴシック" w:cs="Meiryo"/>
          <w:color w:val="333333"/>
          <w:sz w:val="23"/>
          <w:szCs w:val="23"/>
          <w:lang w:eastAsia="ja-JP"/>
        </w:rPr>
      </w:pPr>
      <w:r w:rsidRPr="002F0D78">
        <w:rPr>
          <w:rFonts w:ascii="MS PGothic" w:eastAsia="MS PGothic" w:hAnsi="MS PGothic" w:cs="Meiryo" w:hint="eastAsia"/>
          <w:color w:val="333333"/>
          <w:sz w:val="23"/>
          <w:szCs w:val="23"/>
          <w:lang w:eastAsia="ja-JP"/>
        </w:rPr>
        <w:t>中智股</w:t>
      </w:r>
      <w:r w:rsidRPr="002F0D78">
        <w:rPr>
          <w:rFonts w:ascii="宋体" w:eastAsia="宋体" w:hAnsi="宋体" w:cs="Meiryo" w:hint="eastAsia"/>
          <w:color w:val="333333"/>
          <w:sz w:val="23"/>
          <w:szCs w:val="23"/>
          <w:lang w:eastAsia="ja-JP"/>
        </w:rPr>
        <w:t>份</w:t>
      </w:r>
      <w:r w:rsidRPr="002F0D78">
        <w:rPr>
          <w:rFonts w:ascii="MS PGothic" w:eastAsia="MS PGothic" w:hAnsi="MS PGothic" w:cs="Meiryo" w:hint="eastAsia"/>
          <w:color w:val="333333"/>
          <w:sz w:val="23"/>
          <w:szCs w:val="23"/>
          <w:lang w:eastAsia="ja-JP"/>
        </w:rPr>
        <w:t>公司</w:t>
      </w:r>
      <w:r w:rsidR="00521B92" w:rsidRPr="008C5A39">
        <w:rPr>
          <w:rFonts w:ascii="MS PGothic" w:eastAsia="MS PGothic" w:hAnsi="MS PGothic" w:cs="Meiryo" w:hint="eastAsia"/>
          <w:color w:val="333333"/>
          <w:sz w:val="23"/>
          <w:szCs w:val="23"/>
          <w:lang w:eastAsia="ja-JP"/>
        </w:rPr>
        <w:t>の</w:t>
      </w:r>
      <w:r w:rsidR="00521B92" w:rsidRPr="007A30E1">
        <w:rPr>
          <w:rFonts w:ascii="MS PGothic" w:eastAsia="MS PGothic" w:hAnsi="MS PGothic" w:cs="Meiryo" w:hint="eastAsia"/>
          <w:color w:val="333333"/>
          <w:sz w:val="23"/>
          <w:szCs w:val="23"/>
          <w:lang w:eastAsia="ja-JP"/>
        </w:rPr>
        <w:t>人事アウトソーシング</w:t>
      </w:r>
      <w:r w:rsidR="00521B92" w:rsidRPr="008C5A39">
        <w:rPr>
          <w:rFonts w:ascii="MS PGothic" w:eastAsia="MS PGothic" w:hAnsi="MS PGothic" w:cs="Meiryo" w:hint="eastAsia"/>
          <w:color w:val="333333"/>
          <w:sz w:val="23"/>
          <w:szCs w:val="23"/>
          <w:lang w:eastAsia="ja-JP"/>
        </w:rPr>
        <w:t>サービスをご利用頂いている日系企業のお客様は、全て自動的に智櫻会の准会員となります。</w:t>
      </w:r>
    </w:p>
    <w:p w:rsidR="00286BF2" w:rsidRPr="00EA1BF1" w:rsidRDefault="00521B92" w:rsidP="008C6D8D">
      <w:pPr>
        <w:snapToGrid w:val="0"/>
        <w:rPr>
          <w:rFonts w:ascii="游ゴシック" w:eastAsia="游ゴシック" w:hAnsi="游ゴシック" w:cs="Meiryo"/>
          <w:b/>
          <w:color w:val="333333"/>
          <w:sz w:val="24"/>
          <w:szCs w:val="24"/>
          <w:lang w:eastAsia="ja-JP"/>
        </w:rPr>
      </w:pPr>
      <w:r w:rsidRPr="008C5A39">
        <w:rPr>
          <w:rFonts w:ascii="MS PGothic" w:eastAsia="MS PGothic" w:hAnsi="MS PGothic" w:cs="Meiryo" w:hint="eastAsia"/>
          <w:color w:val="333333"/>
          <w:sz w:val="23"/>
          <w:szCs w:val="23"/>
          <w:lang w:eastAsia="ja-JP"/>
        </w:rPr>
        <w:t>本ページ下の</w:t>
      </w:r>
      <w:r w:rsidRPr="008C5A39">
        <w:rPr>
          <w:rFonts w:ascii="MS PGothic" w:eastAsia="MS PGothic" w:hAnsi="MS PGothic" w:cs="Meiryo" w:hint="eastAsia"/>
          <w:color w:val="FF0000"/>
          <w:sz w:val="23"/>
          <w:szCs w:val="23"/>
          <w:lang w:eastAsia="ja-JP"/>
        </w:rPr>
        <w:t>【会員情報】</w:t>
      </w:r>
      <w:r w:rsidRPr="008C5A39">
        <w:rPr>
          <w:rFonts w:ascii="MS PGothic" w:eastAsia="MS PGothic" w:hAnsi="MS PGothic" w:cs="Meiryo" w:hint="eastAsia"/>
          <w:color w:val="333333"/>
          <w:sz w:val="23"/>
          <w:szCs w:val="23"/>
          <w:lang w:eastAsia="ja-JP"/>
        </w:rPr>
        <w:t>にご記入、ご送付頂いた後、弊社で照会し、智櫻会の正会員とさせて頂きます。</w:t>
      </w:r>
    </w:p>
    <w:p w:rsidR="00521B92" w:rsidRDefault="00521B92" w:rsidP="008C6D8D">
      <w:pPr>
        <w:snapToGrid w:val="0"/>
        <w:rPr>
          <w:rFonts w:ascii="游ゴシック" w:eastAsia="游ゴシック" w:hAnsi="游ゴシック"/>
          <w:b/>
          <w:bCs/>
          <w:sz w:val="24"/>
          <w:szCs w:val="24"/>
          <w:lang w:eastAsia="ja-JP"/>
        </w:rPr>
      </w:pPr>
    </w:p>
    <w:p w:rsidR="00521B92" w:rsidRPr="00AB2F08" w:rsidRDefault="00521B92" w:rsidP="00521B92">
      <w:pPr>
        <w:snapToGrid w:val="0"/>
        <w:rPr>
          <w:rFonts w:ascii="游ゴシック" w:eastAsia="游ゴシック" w:hAnsi="游ゴシック"/>
          <w:b/>
          <w:bCs/>
          <w:sz w:val="24"/>
          <w:szCs w:val="24"/>
          <w:lang w:eastAsia="ja-JP"/>
        </w:rPr>
      </w:pPr>
      <w:r w:rsidRPr="008C5A39">
        <w:rPr>
          <w:rFonts w:ascii="MS PGothic" w:eastAsia="MS PGothic" w:hAnsi="MS PGothic" w:cs="Meiryo" w:hint="eastAsia"/>
          <w:b/>
          <w:color w:val="333333"/>
          <w:sz w:val="24"/>
          <w:szCs w:val="24"/>
          <w:lang w:eastAsia="ja-JP"/>
        </w:rPr>
        <w:t>中智智櫻会会員サービスのご紹介</w:t>
      </w:r>
    </w:p>
    <w:p w:rsidR="008C5A39" w:rsidRPr="008C5A39" w:rsidRDefault="007836F3" w:rsidP="00D36502">
      <w:pPr>
        <w:snapToGrid w:val="0"/>
        <w:jc w:val="center"/>
        <w:rPr>
          <w:rFonts w:ascii="游ゴシック" w:hAnsi="游ゴシック" w:cs="微软雅黑"/>
          <w:b/>
          <w:bCs/>
          <w:sz w:val="24"/>
          <w:szCs w:val="24"/>
          <w:lang w:eastAsia="ja-JP"/>
        </w:rPr>
      </w:pPr>
      <w:r w:rsidRPr="007836F3">
        <w:rPr>
          <w:rFonts w:ascii="游ゴシック" w:eastAsia="游ゴシック" w:hAnsi="游ゴシック" w:cs="微软雅黑"/>
          <w:b/>
          <w:bCs/>
          <w:noProof/>
          <w:sz w:val="24"/>
          <w:szCs w:val="24"/>
        </w:rPr>
        <mc:AlternateContent>
          <mc:Choice Requires="wps">
            <w:drawing>
              <wp:anchor distT="0" distB="0" distL="114300" distR="114300" simplePos="0" relativeHeight="251661312" behindDoc="0" locked="0" layoutInCell="1" allowOverlap="1" wp14:anchorId="28CA6B03" wp14:editId="78780C3B">
                <wp:simplePos x="0" y="0"/>
                <wp:positionH relativeFrom="margin">
                  <wp:posOffset>4990289</wp:posOffset>
                </wp:positionH>
                <wp:positionV relativeFrom="paragraph">
                  <wp:posOffset>6797</wp:posOffset>
                </wp:positionV>
                <wp:extent cx="1283970" cy="1371600"/>
                <wp:effectExtent l="0" t="0" r="11430" b="19050"/>
                <wp:wrapNone/>
                <wp:docPr id="14" name="文本框 14"/>
                <wp:cNvGraphicFramePr/>
                <a:graphic xmlns:a="http://schemas.openxmlformats.org/drawingml/2006/main">
                  <a:graphicData uri="http://schemas.microsoft.com/office/word/2010/wordprocessingShape">
                    <wps:wsp>
                      <wps:cNvSpPr txBox="1"/>
                      <wps:spPr>
                        <a:xfrm>
                          <a:off x="0" y="0"/>
                          <a:ext cx="1283970" cy="1371600"/>
                        </a:xfrm>
                        <a:prstGeom prst="rect">
                          <a:avLst/>
                        </a:prstGeom>
                        <a:solidFill>
                          <a:srgbClr val="00B0F0"/>
                        </a:solidFill>
                        <a:ln w="6350">
                          <a:solidFill>
                            <a:schemeClr val="tx1"/>
                          </a:solidFill>
                        </a:ln>
                        <a:effectLst/>
                      </wps:spPr>
                      <wps:txbx>
                        <w:txbxContent>
                          <w:p w:rsidR="007836F3" w:rsidRPr="001138B5" w:rsidRDefault="007836F3" w:rsidP="007836F3">
                            <w:pPr>
                              <w:rPr>
                                <w:rFonts w:ascii="宋体" w:eastAsia="宋体" w:hAnsi="宋体"/>
                                <w:b/>
                                <w:sz w:val="24"/>
                                <w:szCs w:val="30"/>
                                <w:lang w:eastAsia="ja-JP"/>
                              </w:rPr>
                            </w:pPr>
                            <w:r w:rsidRPr="007836F3">
                              <w:rPr>
                                <w:rFonts w:ascii="宋体" w:eastAsia="宋体" w:hAnsi="宋体" w:hint="eastAsia"/>
                                <w:b/>
                                <w:sz w:val="22"/>
                                <w:szCs w:val="30"/>
                                <w:lang w:eastAsia="ja-JP"/>
                              </w:rPr>
                              <w:t>オンライン情報</w:t>
                            </w:r>
                          </w:p>
                          <w:p w:rsidR="007836F3" w:rsidRDefault="007836F3" w:rsidP="007836F3">
                            <w:pPr>
                              <w:jc w:val="center"/>
                              <w:rPr>
                                <w:rFonts w:ascii="宋体" w:eastAsia="MS Mincho" w:hAnsi="宋体"/>
                                <w:b/>
                                <w:sz w:val="20"/>
                                <w:lang w:eastAsia="ja-JP"/>
                              </w:rPr>
                            </w:pPr>
                          </w:p>
                          <w:p w:rsidR="007836F3" w:rsidRPr="00F21BDC" w:rsidRDefault="007836F3" w:rsidP="007836F3">
                            <w:pPr>
                              <w:spacing w:line="276" w:lineRule="auto"/>
                              <w:jc w:val="center"/>
                              <w:rPr>
                                <w:rFonts w:ascii="宋体" w:eastAsia="宋体" w:hAnsi="宋体"/>
                                <w:b/>
                                <w:sz w:val="20"/>
                                <w:lang w:eastAsia="ja-JP"/>
                              </w:rPr>
                            </w:pPr>
                            <w:r>
                              <w:rPr>
                                <w:rFonts w:ascii="宋体" w:eastAsia="宋体" w:hAnsi="宋体" w:hint="eastAsia"/>
                                <w:b/>
                                <w:sz w:val="20"/>
                                <w:lang w:eastAsia="ja-JP"/>
                              </w:rPr>
                              <w:t>W</w:t>
                            </w:r>
                            <w:r>
                              <w:rPr>
                                <w:rFonts w:ascii="宋体" w:eastAsia="宋体" w:hAnsi="宋体"/>
                                <w:b/>
                                <w:sz w:val="20"/>
                                <w:lang w:eastAsia="ja-JP"/>
                              </w:rPr>
                              <w:t>echat</w:t>
                            </w:r>
                          </w:p>
                          <w:p w:rsidR="007836F3" w:rsidRDefault="007836F3" w:rsidP="007836F3">
                            <w:pPr>
                              <w:spacing w:line="276" w:lineRule="auto"/>
                              <w:jc w:val="center"/>
                              <w:rPr>
                                <w:rFonts w:ascii="宋体" w:eastAsia="宋体" w:hAnsi="宋体"/>
                                <w:b/>
                                <w:sz w:val="20"/>
                                <w:lang w:eastAsia="ja-JP"/>
                              </w:rPr>
                            </w:pPr>
                            <w:r w:rsidRPr="00F21BDC">
                              <w:rPr>
                                <w:rFonts w:ascii="宋体" w:eastAsia="宋体" w:hAnsi="宋体" w:hint="eastAsia"/>
                                <w:b/>
                                <w:sz w:val="20"/>
                                <w:lang w:eastAsia="ja-JP"/>
                              </w:rPr>
                              <w:t>電子雑誌</w:t>
                            </w:r>
                          </w:p>
                          <w:p w:rsidR="007836F3" w:rsidRPr="00C02F97" w:rsidRDefault="007836F3" w:rsidP="007836F3">
                            <w:pPr>
                              <w:spacing w:line="276" w:lineRule="auto"/>
                              <w:jc w:val="center"/>
                              <w:rPr>
                                <w:rFonts w:ascii="宋体" w:eastAsia="宋体" w:hAnsi="宋体"/>
                                <w:b/>
                                <w:sz w:val="20"/>
                                <w:lang w:eastAsia="ja-JP"/>
                              </w:rPr>
                            </w:pPr>
                            <w:r w:rsidRPr="00F21BDC">
                              <w:rPr>
                                <w:rFonts w:ascii="宋体" w:eastAsia="宋体" w:hAnsi="宋体" w:hint="eastAsia"/>
                                <w:b/>
                                <w:sz w:val="20"/>
                                <w:lang w:eastAsia="ja-JP"/>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A6B03" id="_x0000_t202" coordsize="21600,21600" o:spt="202" path="m,l,21600r21600,l21600,xe">
                <v:stroke joinstyle="miter"/>
                <v:path gradientshapeok="t" o:connecttype="rect"/>
              </v:shapetype>
              <v:shape id="文本框 14" o:spid="_x0000_s1026" type="#_x0000_t202" style="position:absolute;left:0;text-align:left;margin-left:392.95pt;margin-top:.55pt;width:101.1pt;height:1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" fillcolor="#00b0f0" strokecolor="black [3213]" strokeweight=".5pt">
                <v:textbox>
                  <w:txbxContent>
                    <w:p w:rsidR="007836F3" w:rsidRPr="001138B5" w:rsidRDefault="007836F3" w:rsidP="007836F3">
                      <w:pPr>
                        <w:rPr>
                          <w:rFonts w:ascii="宋体" w:eastAsia="宋体" w:hAnsi="宋体"/>
                          <w:b/>
                          <w:sz w:val="24"/>
                          <w:szCs w:val="30"/>
                          <w:lang w:eastAsia="ja-JP"/>
                        </w:rPr>
                      </w:pPr>
                      <w:r w:rsidRPr="007836F3">
                        <w:rPr>
                          <w:rFonts w:ascii="宋体" w:eastAsia="宋体" w:hAnsi="宋体" w:hint="eastAsia"/>
                          <w:b/>
                          <w:sz w:val="22"/>
                          <w:szCs w:val="30"/>
                          <w:lang w:eastAsia="ja-JP"/>
                        </w:rPr>
                        <w:t>オンライン情報</w:t>
                      </w:r>
                    </w:p>
                    <w:p w:rsidR="007836F3" w:rsidRDefault="007836F3" w:rsidP="007836F3">
                      <w:pPr>
                        <w:jc w:val="center"/>
                        <w:rPr>
                          <w:rFonts w:ascii="宋体" w:eastAsia="MS Mincho" w:hAnsi="宋体"/>
                          <w:b/>
                          <w:sz w:val="20"/>
                          <w:lang w:eastAsia="ja-JP"/>
                        </w:rPr>
                      </w:pPr>
                    </w:p>
                    <w:p w:rsidR="007836F3" w:rsidRPr="00F21BDC" w:rsidRDefault="007836F3" w:rsidP="007836F3">
                      <w:pPr>
                        <w:spacing w:line="276" w:lineRule="auto"/>
                        <w:jc w:val="center"/>
                        <w:rPr>
                          <w:rFonts w:ascii="宋体" w:eastAsia="宋体" w:hAnsi="宋体" w:hint="eastAsia"/>
                          <w:b/>
                          <w:sz w:val="20"/>
                          <w:lang w:eastAsia="ja-JP"/>
                        </w:rPr>
                      </w:pPr>
                      <w:r>
                        <w:rPr>
                          <w:rFonts w:ascii="宋体" w:eastAsia="宋体" w:hAnsi="宋体" w:hint="eastAsia"/>
                          <w:b/>
                          <w:sz w:val="20"/>
                          <w:lang w:eastAsia="ja-JP"/>
                        </w:rPr>
                        <w:t>W</w:t>
                      </w:r>
                      <w:r>
                        <w:rPr>
                          <w:rFonts w:ascii="宋体" w:eastAsia="宋体" w:hAnsi="宋体"/>
                          <w:b/>
                          <w:sz w:val="20"/>
                          <w:lang w:eastAsia="ja-JP"/>
                        </w:rPr>
                        <w:t>echat</w:t>
                      </w:r>
                    </w:p>
                    <w:p w:rsidR="007836F3" w:rsidRDefault="007836F3" w:rsidP="007836F3">
                      <w:pPr>
                        <w:spacing w:line="276" w:lineRule="auto"/>
                        <w:jc w:val="center"/>
                        <w:rPr>
                          <w:rFonts w:ascii="宋体" w:eastAsia="宋体" w:hAnsi="宋体" w:hint="eastAsia"/>
                          <w:b/>
                          <w:sz w:val="20"/>
                          <w:lang w:eastAsia="ja-JP"/>
                        </w:rPr>
                      </w:pPr>
                      <w:r w:rsidRPr="00F21BDC">
                        <w:rPr>
                          <w:rFonts w:ascii="宋体" w:eastAsia="宋体" w:hAnsi="宋体" w:hint="eastAsia"/>
                          <w:b/>
                          <w:sz w:val="20"/>
                          <w:lang w:eastAsia="ja-JP"/>
                        </w:rPr>
                        <w:t>電子雑誌</w:t>
                      </w:r>
                    </w:p>
                    <w:p w:rsidR="007836F3" w:rsidRPr="00C02F97" w:rsidRDefault="007836F3" w:rsidP="007836F3">
                      <w:pPr>
                        <w:spacing w:line="276" w:lineRule="auto"/>
                        <w:jc w:val="center"/>
                        <w:rPr>
                          <w:rFonts w:ascii="宋体" w:eastAsia="宋体" w:hAnsi="宋体"/>
                          <w:b/>
                          <w:sz w:val="20"/>
                          <w:lang w:eastAsia="ja-JP"/>
                        </w:rPr>
                      </w:pPr>
                      <w:r w:rsidRPr="00F21BDC">
                        <w:rPr>
                          <w:rFonts w:ascii="宋体" w:eastAsia="宋体" w:hAnsi="宋体" w:hint="eastAsia"/>
                          <w:b/>
                          <w:sz w:val="20"/>
                          <w:lang w:eastAsia="ja-JP"/>
                        </w:rPr>
                        <w:t>ホームページ</w:t>
                      </w:r>
                    </w:p>
                  </w:txbxContent>
                </v:textbox>
                <w10:wrap anchorx="margin"/>
              </v:shape>
            </w:pict>
          </mc:Fallback>
        </mc:AlternateContent>
      </w:r>
      <w:r w:rsidRPr="007836F3">
        <w:rPr>
          <w:rFonts w:ascii="游ゴシック" w:eastAsia="游ゴシック" w:hAnsi="游ゴシック" w:cs="微软雅黑"/>
          <w:b/>
          <w:bCs/>
          <w:noProof/>
          <w:sz w:val="24"/>
          <w:szCs w:val="24"/>
        </w:rPr>
        <mc:AlternateContent>
          <mc:Choice Requires="wps">
            <w:drawing>
              <wp:anchor distT="0" distB="0" distL="114300" distR="114300" simplePos="0" relativeHeight="251663360" behindDoc="0" locked="0" layoutInCell="1" allowOverlap="1" wp14:anchorId="793A585A" wp14:editId="4E5C73FF">
                <wp:simplePos x="0" y="0"/>
                <wp:positionH relativeFrom="page">
                  <wp:posOffset>4085617</wp:posOffset>
                </wp:positionH>
                <wp:positionV relativeFrom="paragraph">
                  <wp:posOffset>6797</wp:posOffset>
                </wp:positionV>
                <wp:extent cx="1273810" cy="1371600"/>
                <wp:effectExtent l="0" t="0" r="21590" b="19050"/>
                <wp:wrapNone/>
                <wp:docPr id="11" name="文本框 11"/>
                <wp:cNvGraphicFramePr/>
                <a:graphic xmlns:a="http://schemas.openxmlformats.org/drawingml/2006/main">
                  <a:graphicData uri="http://schemas.microsoft.com/office/word/2010/wordprocessingShape">
                    <wps:wsp>
                      <wps:cNvSpPr txBox="1"/>
                      <wps:spPr>
                        <a:xfrm>
                          <a:off x="0" y="0"/>
                          <a:ext cx="1273810" cy="1371600"/>
                        </a:xfrm>
                        <a:prstGeom prst="rect">
                          <a:avLst/>
                        </a:prstGeom>
                        <a:solidFill>
                          <a:srgbClr val="41C3F1"/>
                        </a:solidFill>
                        <a:ln w="6350">
                          <a:solidFill>
                            <a:sysClr val="windowText" lastClr="000000"/>
                          </a:solidFill>
                        </a:ln>
                        <a:effectLst/>
                      </wps:spPr>
                      <wps:txbx>
                        <w:txbxContent>
                          <w:p w:rsidR="007836F3" w:rsidRPr="003D6FD7" w:rsidRDefault="007836F3" w:rsidP="007836F3">
                            <w:pPr>
                              <w:jc w:val="center"/>
                              <w:rPr>
                                <w:b/>
                                <w:color w:val="0070C0"/>
                                <w:sz w:val="18"/>
                              </w:rPr>
                            </w:pPr>
                            <w:r w:rsidRPr="007836F3">
                              <w:rPr>
                                <w:rFonts w:ascii="宋体" w:eastAsia="宋体" w:hAnsi="宋体" w:hint="eastAsia"/>
                                <w:b/>
                                <w:sz w:val="22"/>
                                <w:szCs w:val="30"/>
                              </w:rPr>
                              <w:t>大型活動</w:t>
                            </w:r>
                          </w:p>
                          <w:p w:rsidR="007836F3" w:rsidRDefault="007836F3" w:rsidP="007836F3">
                            <w:pPr>
                              <w:rPr>
                                <w:rFonts w:ascii="宋体" w:eastAsia="宋体" w:hAnsi="宋体"/>
                                <w:b/>
                                <w:sz w:val="20"/>
                              </w:rPr>
                            </w:pPr>
                          </w:p>
                          <w:p w:rsidR="007836F3" w:rsidRPr="00C02F97" w:rsidRDefault="007836F3" w:rsidP="007836F3">
                            <w:pPr>
                              <w:spacing w:line="276" w:lineRule="auto"/>
                              <w:jc w:val="center"/>
                              <w:rPr>
                                <w:rFonts w:ascii="宋体" w:eastAsia="宋体" w:hAnsi="宋体"/>
                                <w:b/>
                                <w:sz w:val="20"/>
                              </w:rPr>
                            </w:pPr>
                            <w:r w:rsidRPr="001138B5">
                              <w:rPr>
                                <w:rFonts w:ascii="宋体" w:eastAsia="宋体" w:hAnsi="宋体" w:hint="eastAsia"/>
                                <w:b/>
                                <w:sz w:val="20"/>
                              </w:rPr>
                              <w:t>新年会</w:t>
                            </w:r>
                          </w:p>
                          <w:p w:rsidR="007836F3" w:rsidRPr="00C02F97" w:rsidRDefault="007836F3" w:rsidP="007836F3">
                            <w:pPr>
                              <w:spacing w:line="276" w:lineRule="auto"/>
                              <w:jc w:val="center"/>
                              <w:rPr>
                                <w:rFonts w:ascii="宋体" w:eastAsia="宋体" w:hAnsi="宋体"/>
                                <w:b/>
                                <w:sz w:val="20"/>
                              </w:rPr>
                            </w:pPr>
                            <w:r w:rsidRPr="001138B5">
                              <w:rPr>
                                <w:rFonts w:ascii="宋体" w:eastAsia="宋体" w:hAnsi="宋体"/>
                                <w:b/>
                                <w:sz w:val="20"/>
                              </w:rPr>
                              <w:t>Hroot</w:t>
                            </w:r>
                          </w:p>
                          <w:p w:rsidR="007836F3" w:rsidRPr="00C02F97" w:rsidRDefault="007836F3" w:rsidP="007836F3">
                            <w:pPr>
                              <w:spacing w:line="276" w:lineRule="auto"/>
                              <w:jc w:val="center"/>
                              <w:rPr>
                                <w:rFonts w:ascii="宋体" w:eastAsia="宋体" w:hAnsi="宋体"/>
                                <w:b/>
                                <w:sz w:val="20"/>
                              </w:rPr>
                            </w:pPr>
                            <w:r w:rsidRPr="001138B5">
                              <w:rPr>
                                <w:rFonts w:ascii="宋体" w:eastAsia="宋体" w:hAnsi="宋体" w:hint="eastAsia"/>
                                <w:b/>
                                <w:sz w:val="20"/>
                              </w:rPr>
                              <w:t>座談会</w:t>
                            </w:r>
                          </w:p>
                          <w:p w:rsidR="007836F3" w:rsidRPr="001138B5" w:rsidRDefault="007836F3" w:rsidP="007836F3">
                            <w:pPr>
                              <w:spacing w:line="276" w:lineRule="auto"/>
                              <w:jc w:val="center"/>
                              <w:rPr>
                                <w:rFonts w:ascii="MS Mincho" w:hAnsi="MS Mincho" w:cs="MS Mincho"/>
                                <w:b/>
                                <w:color w:val="0070C0"/>
                              </w:rPr>
                            </w:pPr>
                            <w:r w:rsidRPr="001138B5">
                              <w:rPr>
                                <w:rFonts w:ascii="宋体" w:eastAsia="宋体" w:hAnsi="宋体" w:hint="eastAsia"/>
                                <w:b/>
                                <w:sz w:val="20"/>
                              </w:rPr>
                              <w:t>交流会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A585A" id="文本框 11" o:spid="_x0000_s1027" type="#_x0000_t202" style="position:absolute;left:0;text-align:left;margin-left:321.7pt;margin-top:.55pt;width:100.3pt;height:1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" fillcolor="#41c3f1" strokecolor="windowText" strokeweight=".5pt">
                <v:textbox>
                  <w:txbxContent>
                    <w:p w:rsidR="007836F3" w:rsidRPr="003D6FD7" w:rsidRDefault="007836F3" w:rsidP="007836F3">
                      <w:pPr>
                        <w:jc w:val="center"/>
                        <w:rPr>
                          <w:b/>
                          <w:color w:val="0070C0"/>
                          <w:sz w:val="18"/>
                        </w:rPr>
                      </w:pPr>
                      <w:r w:rsidRPr="007836F3">
                        <w:rPr>
                          <w:rFonts w:ascii="宋体" w:eastAsia="宋体" w:hAnsi="宋体" w:hint="eastAsia"/>
                          <w:b/>
                          <w:sz w:val="22"/>
                          <w:szCs w:val="30"/>
                        </w:rPr>
                        <w:t>大型活動</w:t>
                      </w:r>
                    </w:p>
                    <w:p w:rsidR="007836F3" w:rsidRDefault="007836F3" w:rsidP="007836F3">
                      <w:pPr>
                        <w:rPr>
                          <w:rFonts w:ascii="宋体" w:eastAsia="宋体" w:hAnsi="宋体" w:hint="eastAsia"/>
                          <w:b/>
                          <w:sz w:val="20"/>
                        </w:rPr>
                      </w:pPr>
                    </w:p>
                    <w:p w:rsidR="007836F3" w:rsidRPr="00C02F97" w:rsidRDefault="007836F3" w:rsidP="007836F3">
                      <w:pPr>
                        <w:spacing w:line="276" w:lineRule="auto"/>
                        <w:jc w:val="center"/>
                        <w:rPr>
                          <w:rFonts w:ascii="宋体" w:eastAsia="宋体" w:hAnsi="宋体"/>
                          <w:b/>
                          <w:sz w:val="20"/>
                        </w:rPr>
                      </w:pPr>
                      <w:r w:rsidRPr="001138B5">
                        <w:rPr>
                          <w:rFonts w:ascii="宋体" w:eastAsia="宋体" w:hAnsi="宋体" w:hint="eastAsia"/>
                          <w:b/>
                          <w:sz w:val="20"/>
                        </w:rPr>
                        <w:t>新年会</w:t>
                      </w:r>
                    </w:p>
                    <w:p w:rsidR="007836F3" w:rsidRPr="00C02F97" w:rsidRDefault="007836F3" w:rsidP="007836F3">
                      <w:pPr>
                        <w:spacing w:line="276" w:lineRule="auto"/>
                        <w:jc w:val="center"/>
                        <w:rPr>
                          <w:rFonts w:ascii="宋体" w:eastAsia="宋体" w:hAnsi="宋体"/>
                          <w:b/>
                          <w:sz w:val="20"/>
                        </w:rPr>
                      </w:pPr>
                      <w:r w:rsidRPr="001138B5">
                        <w:rPr>
                          <w:rFonts w:ascii="宋体" w:eastAsia="宋体" w:hAnsi="宋体"/>
                          <w:b/>
                          <w:sz w:val="20"/>
                        </w:rPr>
                        <w:t>Hroot</w:t>
                      </w:r>
                    </w:p>
                    <w:p w:rsidR="007836F3" w:rsidRPr="00C02F97" w:rsidRDefault="007836F3" w:rsidP="007836F3">
                      <w:pPr>
                        <w:spacing w:line="276" w:lineRule="auto"/>
                        <w:jc w:val="center"/>
                        <w:rPr>
                          <w:rFonts w:ascii="宋体" w:eastAsia="宋体" w:hAnsi="宋体"/>
                          <w:b/>
                          <w:sz w:val="20"/>
                        </w:rPr>
                      </w:pPr>
                      <w:r w:rsidRPr="001138B5">
                        <w:rPr>
                          <w:rFonts w:ascii="宋体" w:eastAsia="宋体" w:hAnsi="宋体" w:hint="eastAsia"/>
                          <w:b/>
                          <w:sz w:val="20"/>
                        </w:rPr>
                        <w:t>座談会</w:t>
                      </w:r>
                    </w:p>
                    <w:p w:rsidR="007836F3" w:rsidRPr="001138B5" w:rsidRDefault="007836F3" w:rsidP="007836F3">
                      <w:pPr>
                        <w:spacing w:line="276" w:lineRule="auto"/>
                        <w:jc w:val="center"/>
                        <w:rPr>
                          <w:rFonts w:ascii="MS Mincho" w:hAnsi="MS Mincho" w:cs="MS Mincho" w:hint="eastAsia"/>
                          <w:b/>
                          <w:color w:val="0070C0"/>
                        </w:rPr>
                      </w:pPr>
                      <w:r w:rsidRPr="001138B5">
                        <w:rPr>
                          <w:rFonts w:ascii="宋体" w:eastAsia="宋体" w:hAnsi="宋体" w:hint="eastAsia"/>
                          <w:b/>
                          <w:sz w:val="20"/>
                        </w:rPr>
                        <w:t>交流会</w:t>
                      </w:r>
                    </w:p>
                  </w:txbxContent>
                </v:textbox>
                <w10:wrap anchorx="page"/>
              </v:shape>
            </w:pict>
          </mc:Fallback>
        </mc:AlternateContent>
      </w:r>
      <w:r w:rsidRPr="007836F3">
        <w:rPr>
          <w:rFonts w:ascii="游ゴシック" w:eastAsia="游ゴシック" w:hAnsi="游ゴシック" w:cs="微软雅黑"/>
          <w:b/>
          <w:bCs/>
          <w:noProof/>
          <w:sz w:val="24"/>
          <w:szCs w:val="24"/>
        </w:rPr>
        <mc:AlternateContent>
          <mc:Choice Requires="wps">
            <w:drawing>
              <wp:anchor distT="0" distB="0" distL="114300" distR="114300" simplePos="0" relativeHeight="251660288" behindDoc="0" locked="0" layoutInCell="1" allowOverlap="1" wp14:anchorId="0F9A41E9" wp14:editId="2BDF3221">
                <wp:simplePos x="0" y="0"/>
                <wp:positionH relativeFrom="margin">
                  <wp:posOffset>1284051</wp:posOffset>
                </wp:positionH>
                <wp:positionV relativeFrom="paragraph">
                  <wp:posOffset>6796</wp:posOffset>
                </wp:positionV>
                <wp:extent cx="2256790" cy="1380445"/>
                <wp:effectExtent l="0" t="0" r="10160" b="10795"/>
                <wp:wrapNone/>
                <wp:docPr id="1" name="文本框 1"/>
                <wp:cNvGraphicFramePr/>
                <a:graphic xmlns:a="http://schemas.openxmlformats.org/drawingml/2006/main">
                  <a:graphicData uri="http://schemas.microsoft.com/office/word/2010/wordprocessingShape">
                    <wps:wsp>
                      <wps:cNvSpPr txBox="1"/>
                      <wps:spPr>
                        <a:xfrm>
                          <a:off x="0" y="0"/>
                          <a:ext cx="2256790" cy="1380445"/>
                        </a:xfrm>
                        <a:prstGeom prst="rect">
                          <a:avLst/>
                        </a:prstGeom>
                        <a:solidFill>
                          <a:schemeClr val="accent5">
                            <a:lumMod val="40000"/>
                            <a:lumOff val="60000"/>
                          </a:schemeClr>
                        </a:solidFill>
                        <a:ln w="6350">
                          <a:solidFill>
                            <a:sysClr val="windowText" lastClr="000000"/>
                          </a:solidFill>
                        </a:ln>
                        <a:effectLst/>
                      </wps:spPr>
                      <wps:txbx>
                        <w:txbxContent>
                          <w:p w:rsidR="007836F3" w:rsidRPr="007D0A98" w:rsidRDefault="007836F3" w:rsidP="007836F3">
                            <w:pPr>
                              <w:jc w:val="center"/>
                              <w:rPr>
                                <w:rFonts w:ascii="宋体" w:eastAsia="宋体" w:hAnsi="宋体"/>
                                <w:b/>
                                <w:sz w:val="16"/>
                                <w:lang w:eastAsia="ja-JP"/>
                              </w:rPr>
                            </w:pPr>
                            <w:r w:rsidRPr="007836F3">
                              <w:rPr>
                                <w:rFonts w:ascii="宋体" w:eastAsia="宋体" w:hAnsi="宋体" w:hint="eastAsia"/>
                                <w:b/>
                                <w:sz w:val="22"/>
                                <w:szCs w:val="30"/>
                                <w:lang w:eastAsia="ja-JP"/>
                              </w:rPr>
                              <w:t>情報コンサルティング</w:t>
                            </w:r>
                          </w:p>
                          <w:p w:rsidR="007836F3" w:rsidRDefault="007836F3" w:rsidP="007836F3">
                            <w:pPr>
                              <w:jc w:val="center"/>
                              <w:rPr>
                                <w:rFonts w:ascii="宋体" w:eastAsia="MS Mincho" w:hAnsi="宋体" w:cs="MS Mincho"/>
                                <w:b/>
                                <w:sz w:val="20"/>
                                <w:lang w:eastAsia="ja-JP"/>
                              </w:rPr>
                            </w:pPr>
                          </w:p>
                          <w:p w:rsidR="007836F3" w:rsidRPr="00C02F97" w:rsidRDefault="007836F3" w:rsidP="007836F3">
                            <w:pPr>
                              <w:jc w:val="center"/>
                              <w:rPr>
                                <w:rFonts w:ascii="宋体" w:eastAsia="宋体" w:hAnsi="宋体"/>
                                <w:b/>
                                <w:sz w:val="20"/>
                                <w:lang w:eastAsia="ja-JP"/>
                              </w:rPr>
                            </w:pPr>
                            <w:r w:rsidRPr="006639C4">
                              <w:rPr>
                                <w:rFonts w:ascii="宋体" w:eastAsia="宋体" w:hAnsi="宋体" w:hint="eastAsia"/>
                                <w:b/>
                                <w:sz w:val="20"/>
                                <w:lang w:eastAsia="ja-JP"/>
                              </w:rPr>
                              <w:t>一般的人事労務コンサルティング</w:t>
                            </w:r>
                          </w:p>
                          <w:p w:rsidR="007836F3" w:rsidRPr="00C02F97" w:rsidRDefault="007836F3" w:rsidP="007836F3">
                            <w:pPr>
                              <w:jc w:val="center"/>
                              <w:rPr>
                                <w:rFonts w:ascii="宋体" w:eastAsia="宋体" w:hAnsi="宋体"/>
                                <w:b/>
                                <w:sz w:val="20"/>
                                <w:lang w:eastAsia="ja-JP"/>
                              </w:rPr>
                            </w:pPr>
                            <w:r w:rsidRPr="006639C4">
                              <w:rPr>
                                <w:rFonts w:ascii="宋体" w:eastAsia="宋体" w:hAnsi="宋体" w:hint="eastAsia"/>
                                <w:b/>
                                <w:sz w:val="20"/>
                                <w:lang w:eastAsia="ja-JP"/>
                              </w:rPr>
                              <w:t>各制度及びデータに関する特別情報</w:t>
                            </w:r>
                          </w:p>
                          <w:p w:rsidR="007836F3" w:rsidRPr="00C02F97" w:rsidRDefault="007836F3" w:rsidP="007836F3">
                            <w:pPr>
                              <w:jc w:val="center"/>
                              <w:rPr>
                                <w:rFonts w:ascii="宋体" w:eastAsia="宋体" w:hAnsi="宋体"/>
                                <w:b/>
                                <w:sz w:val="20"/>
                                <w:lang w:eastAsia="ja-JP"/>
                              </w:rPr>
                            </w:pPr>
                            <w:r w:rsidRPr="006639C4">
                              <w:rPr>
                                <w:rFonts w:ascii="宋体" w:eastAsia="宋体" w:hAnsi="宋体" w:hint="eastAsia"/>
                                <w:b/>
                                <w:sz w:val="20"/>
                                <w:lang w:eastAsia="ja-JP"/>
                              </w:rPr>
                              <w:t>人事最新情報</w:t>
                            </w:r>
                          </w:p>
                          <w:p w:rsidR="007836F3" w:rsidRPr="00C02F97" w:rsidRDefault="007836F3" w:rsidP="007836F3">
                            <w:pPr>
                              <w:jc w:val="center"/>
                              <w:rPr>
                                <w:rFonts w:ascii="宋体" w:eastAsia="宋体" w:hAnsi="宋体" w:cs="MS Mincho"/>
                                <w:sz w:val="20"/>
                                <w:lang w:eastAsia="ja-JP"/>
                              </w:rPr>
                            </w:pPr>
                            <w:r w:rsidRPr="006639C4">
                              <w:rPr>
                                <w:rFonts w:ascii="宋体" w:eastAsia="宋体" w:hAnsi="宋体" w:hint="eastAsia"/>
                                <w:b/>
                                <w:sz w:val="20"/>
                                <w:lang w:eastAsia="ja-JP"/>
                              </w:rPr>
                              <w:t>日本企業の実用的な情報の提供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41E9" id="文本框 1" o:spid="_x0000_s1028" type="#_x0000_t202" style="position:absolute;left:0;text-align:left;margin-left:101.1pt;margin-top:.55pt;width:177.7pt;height:10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" fillcolor="#b6dde8 [1304]" strokecolor="windowText" strokeweight=".5pt">
                <v:textbox>
                  <w:txbxContent>
                    <w:p w:rsidR="007836F3" w:rsidRPr="007D0A98" w:rsidRDefault="007836F3" w:rsidP="007836F3">
                      <w:pPr>
                        <w:jc w:val="center"/>
                        <w:rPr>
                          <w:rFonts w:ascii="宋体" w:eastAsia="宋体" w:hAnsi="宋体"/>
                          <w:b/>
                          <w:sz w:val="16"/>
                          <w:lang w:eastAsia="ja-JP"/>
                        </w:rPr>
                      </w:pPr>
                      <w:r w:rsidRPr="007836F3">
                        <w:rPr>
                          <w:rFonts w:ascii="宋体" w:eastAsia="宋体" w:hAnsi="宋体" w:hint="eastAsia"/>
                          <w:b/>
                          <w:sz w:val="22"/>
                          <w:szCs w:val="30"/>
                          <w:lang w:eastAsia="ja-JP"/>
                        </w:rPr>
                        <w:t>情報コンサルティング</w:t>
                      </w:r>
                    </w:p>
                    <w:p w:rsidR="007836F3" w:rsidRDefault="007836F3" w:rsidP="007836F3">
                      <w:pPr>
                        <w:jc w:val="center"/>
                        <w:rPr>
                          <w:rFonts w:ascii="宋体" w:eastAsia="MS Mincho" w:hAnsi="宋体" w:cs="MS Mincho"/>
                          <w:b/>
                          <w:sz w:val="20"/>
                          <w:lang w:eastAsia="ja-JP"/>
                        </w:rPr>
                      </w:pPr>
                    </w:p>
                    <w:p w:rsidR="007836F3" w:rsidRPr="00C02F97" w:rsidRDefault="007836F3" w:rsidP="007836F3">
                      <w:pPr>
                        <w:jc w:val="center"/>
                        <w:rPr>
                          <w:rFonts w:ascii="宋体" w:eastAsia="宋体" w:hAnsi="宋体" w:hint="eastAsia"/>
                          <w:b/>
                          <w:sz w:val="20"/>
                          <w:lang w:eastAsia="ja-JP"/>
                        </w:rPr>
                      </w:pPr>
                      <w:r w:rsidRPr="006639C4">
                        <w:rPr>
                          <w:rFonts w:ascii="宋体" w:eastAsia="宋体" w:hAnsi="宋体" w:hint="eastAsia"/>
                          <w:b/>
                          <w:sz w:val="20"/>
                          <w:lang w:eastAsia="ja-JP"/>
                        </w:rPr>
                        <w:t>一般的人事労務コンサルティング</w:t>
                      </w:r>
                    </w:p>
                    <w:p w:rsidR="007836F3" w:rsidRPr="00C02F97" w:rsidRDefault="007836F3" w:rsidP="007836F3">
                      <w:pPr>
                        <w:jc w:val="center"/>
                        <w:rPr>
                          <w:rFonts w:ascii="宋体" w:eastAsia="宋体" w:hAnsi="宋体"/>
                          <w:b/>
                          <w:sz w:val="20"/>
                          <w:lang w:eastAsia="ja-JP"/>
                        </w:rPr>
                      </w:pPr>
                      <w:r w:rsidRPr="006639C4">
                        <w:rPr>
                          <w:rFonts w:ascii="宋体" w:eastAsia="宋体" w:hAnsi="宋体" w:hint="eastAsia"/>
                          <w:b/>
                          <w:sz w:val="20"/>
                          <w:lang w:eastAsia="ja-JP"/>
                        </w:rPr>
                        <w:t>各制度及びデータに関する特別情報</w:t>
                      </w:r>
                    </w:p>
                    <w:p w:rsidR="007836F3" w:rsidRPr="00C02F97" w:rsidRDefault="007836F3" w:rsidP="007836F3">
                      <w:pPr>
                        <w:jc w:val="center"/>
                        <w:rPr>
                          <w:rFonts w:ascii="宋体" w:eastAsia="宋体" w:hAnsi="宋体"/>
                          <w:b/>
                          <w:sz w:val="20"/>
                          <w:lang w:eastAsia="ja-JP"/>
                        </w:rPr>
                      </w:pPr>
                      <w:r w:rsidRPr="006639C4">
                        <w:rPr>
                          <w:rFonts w:ascii="宋体" w:eastAsia="宋体" w:hAnsi="宋体" w:hint="eastAsia"/>
                          <w:b/>
                          <w:sz w:val="20"/>
                          <w:lang w:eastAsia="ja-JP"/>
                        </w:rPr>
                        <w:t>人事最新情報</w:t>
                      </w:r>
                    </w:p>
                    <w:p w:rsidR="007836F3" w:rsidRPr="00C02F97" w:rsidRDefault="007836F3" w:rsidP="007836F3">
                      <w:pPr>
                        <w:jc w:val="center"/>
                        <w:rPr>
                          <w:rFonts w:ascii="宋体" w:eastAsia="宋体" w:hAnsi="宋体" w:cs="MS Mincho"/>
                          <w:sz w:val="20"/>
                          <w:lang w:eastAsia="ja-JP"/>
                        </w:rPr>
                      </w:pPr>
                      <w:r w:rsidRPr="006639C4">
                        <w:rPr>
                          <w:rFonts w:ascii="宋体" w:eastAsia="宋体" w:hAnsi="宋体" w:hint="eastAsia"/>
                          <w:b/>
                          <w:sz w:val="20"/>
                          <w:lang w:eastAsia="ja-JP"/>
                        </w:rPr>
                        <w:t>日本企業の実用的な情報の提供</w:t>
                      </w:r>
                    </w:p>
                  </w:txbxContent>
                </v:textbox>
                <w10:wrap anchorx="margin"/>
              </v:shape>
            </w:pict>
          </mc:Fallback>
        </mc:AlternateContent>
      </w:r>
      <w:r w:rsidRPr="007836F3">
        <w:rPr>
          <w:rFonts w:ascii="游ゴシック" w:eastAsia="游ゴシック" w:hAnsi="游ゴシック" w:cs="微软雅黑"/>
          <w:b/>
          <w:bCs/>
          <w:noProof/>
          <w:sz w:val="24"/>
          <w:szCs w:val="24"/>
        </w:rPr>
        <mc:AlternateContent>
          <mc:Choice Requires="wps">
            <w:drawing>
              <wp:anchor distT="0" distB="0" distL="114300" distR="114300" simplePos="0" relativeHeight="251659264" behindDoc="0" locked="0" layoutInCell="1" allowOverlap="1" wp14:anchorId="0D471B3C" wp14:editId="7BEC75C8">
                <wp:simplePos x="0" y="0"/>
                <wp:positionH relativeFrom="margin">
                  <wp:posOffset>0</wp:posOffset>
                </wp:positionH>
                <wp:positionV relativeFrom="paragraph">
                  <wp:posOffset>6797</wp:posOffset>
                </wp:positionV>
                <wp:extent cx="1225550" cy="1371600"/>
                <wp:effectExtent l="0" t="0" r="12700" b="19050"/>
                <wp:wrapNone/>
                <wp:docPr id="2" name="文本框 2"/>
                <wp:cNvGraphicFramePr/>
                <a:graphic xmlns:a="http://schemas.openxmlformats.org/drawingml/2006/main">
                  <a:graphicData uri="http://schemas.microsoft.com/office/word/2010/wordprocessingShape">
                    <wps:wsp>
                      <wps:cNvSpPr txBox="1"/>
                      <wps:spPr>
                        <a:xfrm>
                          <a:off x="0" y="0"/>
                          <a:ext cx="1225550" cy="1371600"/>
                        </a:xfrm>
                        <a:prstGeom prst="rect">
                          <a:avLst/>
                        </a:prstGeom>
                        <a:solidFill>
                          <a:srgbClr val="EFF9FF"/>
                        </a:solidFill>
                        <a:ln w="6350">
                          <a:solidFill>
                            <a:schemeClr val="tx1"/>
                          </a:solidFill>
                        </a:ln>
                        <a:effectLst/>
                      </wps:spPr>
                      <wps:txbx>
                        <w:txbxContent>
                          <w:p w:rsidR="007836F3" w:rsidRPr="00C02F97" w:rsidRDefault="007836F3" w:rsidP="007836F3">
                            <w:pPr>
                              <w:jc w:val="center"/>
                              <w:rPr>
                                <w:rFonts w:ascii="宋体" w:eastAsia="宋体" w:hAnsi="宋体"/>
                                <w:b/>
                                <w:sz w:val="18"/>
                                <w:lang w:eastAsia="ja-JP"/>
                              </w:rPr>
                            </w:pPr>
                            <w:r w:rsidRPr="007836F3">
                              <w:rPr>
                                <w:rFonts w:ascii="宋体" w:eastAsia="宋体" w:hAnsi="宋体" w:hint="eastAsia"/>
                                <w:b/>
                                <w:sz w:val="22"/>
                                <w:szCs w:val="30"/>
                                <w:lang w:eastAsia="ja-JP"/>
                              </w:rPr>
                              <w:t>会員活動</w:t>
                            </w:r>
                          </w:p>
                          <w:p w:rsidR="007836F3" w:rsidRPr="007D0A98" w:rsidRDefault="007836F3" w:rsidP="007836F3">
                            <w:pPr>
                              <w:jc w:val="center"/>
                              <w:rPr>
                                <w:rFonts w:ascii="宋体" w:eastAsia="MS Mincho" w:hAnsi="宋体" w:cs="MS Mincho"/>
                                <w:b/>
                                <w:lang w:eastAsia="ja-JP"/>
                              </w:rPr>
                            </w:pPr>
                          </w:p>
                          <w:p w:rsidR="007836F3" w:rsidRPr="00C02F97" w:rsidRDefault="007836F3" w:rsidP="007836F3">
                            <w:pPr>
                              <w:spacing w:line="276" w:lineRule="auto"/>
                              <w:jc w:val="center"/>
                              <w:rPr>
                                <w:rFonts w:ascii="宋体" w:eastAsia="宋体" w:hAnsi="宋体"/>
                                <w:b/>
                                <w:sz w:val="20"/>
                                <w:lang w:eastAsia="ja-JP"/>
                              </w:rPr>
                            </w:pPr>
                            <w:r w:rsidRPr="006639C4">
                              <w:rPr>
                                <w:rFonts w:ascii="宋体" w:eastAsia="宋体" w:hAnsi="宋体" w:hint="eastAsia"/>
                                <w:b/>
                                <w:sz w:val="20"/>
                                <w:lang w:eastAsia="ja-JP"/>
                              </w:rPr>
                              <w:t>人事労務関係</w:t>
                            </w:r>
                          </w:p>
                          <w:p w:rsidR="007836F3" w:rsidRPr="00C02F97" w:rsidRDefault="007836F3" w:rsidP="007836F3">
                            <w:pPr>
                              <w:spacing w:line="276" w:lineRule="auto"/>
                              <w:jc w:val="center"/>
                              <w:rPr>
                                <w:rFonts w:ascii="宋体" w:eastAsia="宋体" w:hAnsi="宋体" w:cs="MS Mincho"/>
                                <w:b/>
                                <w:sz w:val="20"/>
                                <w:lang w:eastAsia="ja-JP"/>
                              </w:rPr>
                            </w:pPr>
                            <w:r w:rsidRPr="006639C4">
                              <w:rPr>
                                <w:rFonts w:ascii="宋体" w:eastAsia="宋体" w:hAnsi="宋体" w:cs="MS Mincho" w:hint="eastAsia"/>
                                <w:b/>
                                <w:sz w:val="20"/>
                                <w:lang w:eastAsia="ja-JP"/>
                              </w:rPr>
                              <w:t>制度データ関係</w:t>
                            </w:r>
                          </w:p>
                          <w:p w:rsidR="007836F3" w:rsidRPr="00C02F97" w:rsidRDefault="007836F3" w:rsidP="007836F3">
                            <w:pPr>
                              <w:spacing w:line="276" w:lineRule="auto"/>
                              <w:jc w:val="center"/>
                              <w:rPr>
                                <w:rFonts w:ascii="宋体" w:eastAsia="宋体" w:hAnsi="宋体" w:cs="MS Mincho"/>
                                <w:b/>
                                <w:sz w:val="20"/>
                              </w:rPr>
                            </w:pPr>
                            <w:r w:rsidRPr="006639C4">
                              <w:rPr>
                                <w:rFonts w:ascii="宋体" w:eastAsia="宋体" w:hAnsi="宋体" w:cs="MS Mincho" w:hint="eastAsia"/>
                                <w:b/>
                                <w:sz w:val="20"/>
                              </w:rPr>
                              <w:t>異文化関係等</w:t>
                            </w:r>
                          </w:p>
                          <w:p w:rsidR="007836F3" w:rsidRPr="00C02F97" w:rsidRDefault="007836F3" w:rsidP="007836F3">
                            <w:pPr>
                              <w:spacing w:line="276" w:lineRule="auto"/>
                              <w:jc w:val="center"/>
                              <w:rPr>
                                <w:rFonts w:ascii="宋体" w:eastAsia="宋体" w:hAnsi="宋体" w:cs="MS Mincho"/>
                                <w:sz w:val="20"/>
                              </w:rPr>
                            </w:pPr>
                            <w:r w:rsidRPr="006639C4">
                              <w:rPr>
                                <w:rFonts w:ascii="宋体" w:eastAsia="宋体" w:hAnsi="宋体" w:cs="MS Mincho" w:hint="eastAsia"/>
                                <w:b/>
                                <w:sz w:val="20"/>
                              </w:rPr>
                              <w:t>高級管理者塾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1B3C" id="文本框 2" o:spid="_x0000_s1029" type="#_x0000_t202" style="position:absolute;left:0;text-align:left;margin-left:0;margin-top:.55pt;width:96.5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" fillcolor="#eff9ff" strokecolor="black [3213]" strokeweight=".5pt">
                <v:textbox>
                  <w:txbxContent>
                    <w:p w:rsidR="007836F3" w:rsidRPr="00C02F97" w:rsidRDefault="007836F3" w:rsidP="007836F3">
                      <w:pPr>
                        <w:jc w:val="center"/>
                        <w:rPr>
                          <w:rFonts w:ascii="宋体" w:eastAsia="宋体" w:hAnsi="宋体"/>
                          <w:b/>
                          <w:sz w:val="18"/>
                          <w:lang w:eastAsia="ja-JP"/>
                        </w:rPr>
                      </w:pPr>
                      <w:r w:rsidRPr="007836F3">
                        <w:rPr>
                          <w:rFonts w:ascii="宋体" w:eastAsia="宋体" w:hAnsi="宋体" w:hint="eastAsia"/>
                          <w:b/>
                          <w:sz w:val="22"/>
                          <w:szCs w:val="30"/>
                          <w:lang w:eastAsia="ja-JP"/>
                        </w:rPr>
                        <w:t>会員活動</w:t>
                      </w:r>
                    </w:p>
                    <w:p w:rsidR="007836F3" w:rsidRPr="007D0A98" w:rsidRDefault="007836F3" w:rsidP="007836F3">
                      <w:pPr>
                        <w:jc w:val="center"/>
                        <w:rPr>
                          <w:rFonts w:ascii="宋体" w:eastAsia="MS Mincho" w:hAnsi="宋体" w:cs="MS Mincho" w:hint="eastAsia"/>
                          <w:b/>
                          <w:lang w:eastAsia="ja-JP"/>
                        </w:rPr>
                      </w:pPr>
                    </w:p>
                    <w:p w:rsidR="007836F3" w:rsidRPr="00C02F97" w:rsidRDefault="007836F3" w:rsidP="007836F3">
                      <w:pPr>
                        <w:spacing w:line="276" w:lineRule="auto"/>
                        <w:jc w:val="center"/>
                        <w:rPr>
                          <w:rFonts w:ascii="宋体" w:eastAsia="宋体" w:hAnsi="宋体"/>
                          <w:b/>
                          <w:sz w:val="20"/>
                          <w:lang w:eastAsia="ja-JP"/>
                        </w:rPr>
                      </w:pPr>
                      <w:r w:rsidRPr="006639C4">
                        <w:rPr>
                          <w:rFonts w:ascii="宋体" w:eastAsia="宋体" w:hAnsi="宋体" w:hint="eastAsia"/>
                          <w:b/>
                          <w:sz w:val="20"/>
                          <w:lang w:eastAsia="ja-JP"/>
                        </w:rPr>
                        <w:t>人事労務関係</w:t>
                      </w:r>
                    </w:p>
                    <w:p w:rsidR="007836F3" w:rsidRPr="00C02F97" w:rsidRDefault="007836F3" w:rsidP="007836F3">
                      <w:pPr>
                        <w:spacing w:line="276" w:lineRule="auto"/>
                        <w:jc w:val="center"/>
                        <w:rPr>
                          <w:rFonts w:ascii="宋体" w:eastAsia="宋体" w:hAnsi="宋体" w:cs="MS Mincho"/>
                          <w:b/>
                          <w:sz w:val="20"/>
                          <w:lang w:eastAsia="ja-JP"/>
                        </w:rPr>
                      </w:pPr>
                      <w:r w:rsidRPr="006639C4">
                        <w:rPr>
                          <w:rFonts w:ascii="宋体" w:eastAsia="宋体" w:hAnsi="宋体" w:cs="MS Mincho" w:hint="eastAsia"/>
                          <w:b/>
                          <w:sz w:val="20"/>
                          <w:lang w:eastAsia="ja-JP"/>
                        </w:rPr>
                        <w:t>制度データ関係</w:t>
                      </w:r>
                    </w:p>
                    <w:p w:rsidR="007836F3" w:rsidRPr="00C02F97" w:rsidRDefault="007836F3" w:rsidP="007836F3">
                      <w:pPr>
                        <w:spacing w:line="276" w:lineRule="auto"/>
                        <w:jc w:val="center"/>
                        <w:rPr>
                          <w:rFonts w:ascii="宋体" w:eastAsia="宋体" w:hAnsi="宋体" w:cs="MS Mincho"/>
                          <w:b/>
                          <w:sz w:val="20"/>
                        </w:rPr>
                      </w:pPr>
                      <w:r w:rsidRPr="006639C4">
                        <w:rPr>
                          <w:rFonts w:ascii="宋体" w:eastAsia="宋体" w:hAnsi="宋体" w:cs="MS Mincho" w:hint="eastAsia"/>
                          <w:b/>
                          <w:sz w:val="20"/>
                        </w:rPr>
                        <w:t>異文化関係等</w:t>
                      </w:r>
                    </w:p>
                    <w:p w:rsidR="007836F3" w:rsidRPr="00C02F97" w:rsidRDefault="007836F3" w:rsidP="007836F3">
                      <w:pPr>
                        <w:spacing w:line="276" w:lineRule="auto"/>
                        <w:jc w:val="center"/>
                        <w:rPr>
                          <w:rFonts w:ascii="宋体" w:eastAsia="宋体" w:hAnsi="宋体" w:cs="MS Mincho"/>
                          <w:sz w:val="20"/>
                        </w:rPr>
                      </w:pPr>
                      <w:r w:rsidRPr="006639C4">
                        <w:rPr>
                          <w:rFonts w:ascii="宋体" w:eastAsia="宋体" w:hAnsi="宋体" w:cs="MS Mincho" w:hint="eastAsia"/>
                          <w:b/>
                          <w:sz w:val="20"/>
                        </w:rPr>
                        <w:t>高級管理者塾</w:t>
                      </w:r>
                    </w:p>
                  </w:txbxContent>
                </v:textbox>
                <w10:wrap anchorx="margin"/>
              </v:shape>
            </w:pict>
          </mc:Fallback>
        </mc:AlternateContent>
      </w:r>
    </w:p>
    <w:p w:rsidR="00521B92" w:rsidRDefault="00521B92" w:rsidP="008C6D8D">
      <w:pPr>
        <w:snapToGrid w:val="0"/>
        <w:rPr>
          <w:rFonts w:ascii="MS PGothic" w:eastAsia="MS PGothic" w:hAnsi="MS PGothic" w:cs="Meiryo"/>
          <w:b/>
          <w:color w:val="333333"/>
          <w:sz w:val="24"/>
          <w:szCs w:val="24"/>
          <w:lang w:eastAsia="ja-JP"/>
        </w:rPr>
      </w:pPr>
    </w:p>
    <w:p w:rsidR="00521B92" w:rsidRDefault="00521B92" w:rsidP="008C6D8D">
      <w:pPr>
        <w:snapToGrid w:val="0"/>
        <w:rPr>
          <w:rFonts w:ascii="MS PGothic" w:eastAsia="MS PGothic" w:hAnsi="MS PGothic" w:cs="Meiryo"/>
          <w:b/>
          <w:color w:val="333333"/>
          <w:sz w:val="24"/>
          <w:szCs w:val="24"/>
          <w:lang w:eastAsia="ja-JP"/>
        </w:rPr>
      </w:pPr>
    </w:p>
    <w:p w:rsidR="00521B92" w:rsidRDefault="00521B92" w:rsidP="008C6D8D">
      <w:pPr>
        <w:snapToGrid w:val="0"/>
        <w:rPr>
          <w:rFonts w:ascii="MS PGothic" w:eastAsia="MS PGothic" w:hAnsi="MS PGothic" w:cs="Meiryo"/>
          <w:b/>
          <w:color w:val="333333"/>
          <w:sz w:val="24"/>
          <w:szCs w:val="24"/>
          <w:lang w:eastAsia="ja-JP"/>
        </w:rPr>
      </w:pPr>
    </w:p>
    <w:p w:rsidR="00521B92" w:rsidRDefault="00521B92" w:rsidP="008C6D8D">
      <w:pPr>
        <w:snapToGrid w:val="0"/>
        <w:rPr>
          <w:rFonts w:ascii="MS PGothic" w:eastAsia="MS PGothic" w:hAnsi="MS PGothic" w:cs="Meiryo"/>
          <w:b/>
          <w:color w:val="333333"/>
          <w:sz w:val="24"/>
          <w:szCs w:val="24"/>
          <w:lang w:eastAsia="ja-JP"/>
        </w:rPr>
      </w:pPr>
    </w:p>
    <w:p w:rsidR="00521B92" w:rsidRDefault="00521B92" w:rsidP="008C6D8D">
      <w:pPr>
        <w:snapToGrid w:val="0"/>
        <w:rPr>
          <w:rFonts w:ascii="MS PGothic" w:eastAsia="MS PGothic" w:hAnsi="MS PGothic" w:cs="Meiryo"/>
          <w:b/>
          <w:color w:val="333333"/>
          <w:sz w:val="24"/>
          <w:szCs w:val="24"/>
          <w:lang w:eastAsia="ja-JP"/>
        </w:rPr>
      </w:pPr>
    </w:p>
    <w:p w:rsidR="00521B92" w:rsidRDefault="00521B92" w:rsidP="008C6D8D">
      <w:pPr>
        <w:snapToGrid w:val="0"/>
        <w:rPr>
          <w:rFonts w:ascii="MS PGothic" w:eastAsia="MS PGothic" w:hAnsi="MS PGothic" w:cs="Meiryo"/>
          <w:b/>
          <w:color w:val="333333"/>
          <w:sz w:val="24"/>
          <w:szCs w:val="24"/>
          <w:lang w:eastAsia="ja-JP"/>
        </w:rPr>
      </w:pPr>
    </w:p>
    <w:p w:rsidR="00521B92" w:rsidRDefault="007836F3" w:rsidP="008C6D8D">
      <w:pPr>
        <w:snapToGrid w:val="0"/>
        <w:rPr>
          <w:rFonts w:ascii="MS PGothic" w:eastAsia="MS PGothic" w:hAnsi="MS PGothic" w:cs="Meiryo"/>
          <w:b/>
          <w:color w:val="333333"/>
          <w:sz w:val="24"/>
          <w:szCs w:val="24"/>
          <w:lang w:eastAsia="ja-JP"/>
        </w:rPr>
      </w:pPr>
      <w:r w:rsidRPr="007836F3">
        <w:rPr>
          <w:rFonts w:ascii="游ゴシック" w:eastAsia="游ゴシック" w:hAnsi="游ゴシック" w:cs="微软雅黑"/>
          <w:b/>
          <w:bCs/>
          <w:noProof/>
          <w:sz w:val="24"/>
          <w:szCs w:val="24"/>
        </w:rPr>
        <w:lastRenderedPageBreak/>
        <mc:AlternateContent>
          <mc:Choice Requires="wps">
            <w:drawing>
              <wp:anchor distT="0" distB="0" distL="114300" distR="114300" simplePos="0" relativeHeight="251664384" behindDoc="0" locked="0" layoutInCell="1" allowOverlap="1" wp14:anchorId="451F2964" wp14:editId="5783B087">
                <wp:simplePos x="0" y="0"/>
                <wp:positionH relativeFrom="margin">
                  <wp:posOffset>2568102</wp:posOffset>
                </wp:positionH>
                <wp:positionV relativeFrom="paragraph">
                  <wp:posOffset>72552</wp:posOffset>
                </wp:positionV>
                <wp:extent cx="3667125" cy="1050263"/>
                <wp:effectExtent l="0" t="0" r="28575" b="17145"/>
                <wp:wrapNone/>
                <wp:docPr id="13" name="文本框 13"/>
                <wp:cNvGraphicFramePr/>
                <a:graphic xmlns:a="http://schemas.openxmlformats.org/drawingml/2006/main">
                  <a:graphicData uri="http://schemas.microsoft.com/office/word/2010/wordprocessingShape">
                    <wps:wsp>
                      <wps:cNvSpPr txBox="1"/>
                      <wps:spPr>
                        <a:xfrm>
                          <a:off x="0" y="0"/>
                          <a:ext cx="3667125" cy="1050263"/>
                        </a:xfrm>
                        <a:prstGeom prst="rect">
                          <a:avLst/>
                        </a:prstGeom>
                        <a:solidFill>
                          <a:srgbClr val="00B0F0"/>
                        </a:solidFill>
                        <a:ln w="6350">
                          <a:solidFill>
                            <a:schemeClr val="tx1"/>
                          </a:solidFill>
                        </a:ln>
                        <a:effectLst/>
                      </wps:spPr>
                      <wps:txbx>
                        <w:txbxContent>
                          <w:p w:rsidR="007836F3" w:rsidRPr="007D0A98" w:rsidRDefault="007836F3" w:rsidP="007836F3">
                            <w:pPr>
                              <w:jc w:val="center"/>
                              <w:rPr>
                                <w:rFonts w:ascii="宋体" w:eastAsia="宋体" w:hAnsi="宋体"/>
                                <w:b/>
                                <w:sz w:val="24"/>
                                <w:szCs w:val="30"/>
                                <w:lang w:eastAsia="ja-JP"/>
                              </w:rPr>
                            </w:pPr>
                            <w:r w:rsidRPr="007836F3">
                              <w:rPr>
                                <w:rFonts w:ascii="宋体" w:eastAsia="宋体" w:hAnsi="宋体" w:hint="eastAsia"/>
                                <w:b/>
                                <w:sz w:val="22"/>
                                <w:szCs w:val="30"/>
                                <w:lang w:eastAsia="ja-JP"/>
                              </w:rPr>
                              <w:t>年度調査</w:t>
                            </w:r>
                          </w:p>
                          <w:p w:rsidR="007836F3" w:rsidRDefault="007836F3" w:rsidP="007836F3">
                            <w:pPr>
                              <w:jc w:val="left"/>
                              <w:rPr>
                                <w:rFonts w:ascii="宋体" w:eastAsia="MS Mincho" w:hAnsi="宋体" w:cs="MS Mincho"/>
                                <w:b/>
                                <w:sz w:val="20"/>
                                <w:lang w:eastAsia="ja-JP"/>
                              </w:rPr>
                            </w:pPr>
                          </w:p>
                          <w:p w:rsidR="007836F3" w:rsidRPr="00C02F97" w:rsidRDefault="007836F3" w:rsidP="007836F3">
                            <w:pPr>
                              <w:jc w:val="left"/>
                              <w:rPr>
                                <w:rFonts w:ascii="宋体" w:eastAsia="宋体" w:hAnsi="宋体" w:cs="MS Mincho"/>
                                <w:b/>
                                <w:sz w:val="20"/>
                                <w:lang w:eastAsia="ja-JP"/>
                              </w:rPr>
                            </w:pPr>
                            <w:r w:rsidRPr="006639C4">
                              <w:rPr>
                                <w:rFonts w:ascii="宋体" w:eastAsia="宋体" w:hAnsi="宋体" w:cs="MS Mincho" w:hint="eastAsia"/>
                                <w:b/>
                                <w:sz w:val="20"/>
                                <w:lang w:eastAsia="ja-JP"/>
                              </w:rPr>
                              <w:t>人事に関するホット話題について調査し、日系企業人事の現状を把握する</w:t>
                            </w:r>
                            <w:r w:rsidRPr="007D0A98">
                              <w:rPr>
                                <w:rFonts w:ascii="宋体" w:eastAsia="宋体" w:hAnsi="宋体" w:cs="MS Mincho" w:hint="eastAsia"/>
                                <w:b/>
                                <w:sz w:val="20"/>
                                <w:lang w:eastAsia="ja-JP"/>
                              </w:rPr>
                              <w:t>と</w:t>
                            </w:r>
                            <w:r w:rsidRPr="006639C4">
                              <w:rPr>
                                <w:rFonts w:ascii="宋体" w:eastAsia="宋体" w:hAnsi="宋体" w:cs="MS Mincho" w:hint="eastAsia"/>
                                <w:b/>
                                <w:sz w:val="20"/>
                                <w:lang w:eastAsia="ja-JP"/>
                              </w:rPr>
                              <w:t>共に、参加頂いた企業様とその成果を共有することを目的としています。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F2964" id="文本框 13" o:spid="_x0000_s1030" type="#_x0000_t202" style="position:absolute;left:0;text-align:left;margin-left:202.2pt;margin-top:5.7pt;width:288.75pt;height:8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" fillcolor="#00b0f0" strokecolor="black [3213]" strokeweight=".5pt">
                <v:textbox>
                  <w:txbxContent>
                    <w:p w:rsidR="007836F3" w:rsidRPr="007D0A98" w:rsidRDefault="007836F3" w:rsidP="007836F3">
                      <w:pPr>
                        <w:jc w:val="center"/>
                        <w:rPr>
                          <w:rFonts w:ascii="宋体" w:eastAsia="宋体" w:hAnsi="宋体"/>
                          <w:b/>
                          <w:sz w:val="24"/>
                          <w:szCs w:val="30"/>
                          <w:lang w:eastAsia="ja-JP"/>
                        </w:rPr>
                      </w:pPr>
                      <w:r w:rsidRPr="007836F3">
                        <w:rPr>
                          <w:rFonts w:ascii="宋体" w:eastAsia="宋体" w:hAnsi="宋体" w:hint="eastAsia"/>
                          <w:b/>
                          <w:sz w:val="22"/>
                          <w:szCs w:val="30"/>
                          <w:lang w:eastAsia="ja-JP"/>
                        </w:rPr>
                        <w:t>年度調査</w:t>
                      </w:r>
                    </w:p>
                    <w:p w:rsidR="007836F3" w:rsidRDefault="007836F3" w:rsidP="007836F3">
                      <w:pPr>
                        <w:jc w:val="left"/>
                        <w:rPr>
                          <w:rFonts w:ascii="宋体" w:eastAsia="MS Mincho" w:hAnsi="宋体" w:cs="MS Mincho"/>
                          <w:b/>
                          <w:sz w:val="20"/>
                          <w:lang w:eastAsia="ja-JP"/>
                        </w:rPr>
                      </w:pPr>
                    </w:p>
                    <w:p w:rsidR="007836F3" w:rsidRPr="00C02F97" w:rsidRDefault="007836F3" w:rsidP="007836F3">
                      <w:pPr>
                        <w:jc w:val="left"/>
                        <w:rPr>
                          <w:rFonts w:ascii="宋体" w:eastAsia="宋体" w:hAnsi="宋体" w:cs="MS Mincho"/>
                          <w:b/>
                          <w:sz w:val="20"/>
                          <w:lang w:eastAsia="ja-JP"/>
                        </w:rPr>
                      </w:pPr>
                      <w:r w:rsidRPr="006639C4">
                        <w:rPr>
                          <w:rFonts w:ascii="宋体" w:eastAsia="宋体" w:hAnsi="宋体" w:cs="MS Mincho" w:hint="eastAsia"/>
                          <w:b/>
                          <w:sz w:val="20"/>
                          <w:lang w:eastAsia="ja-JP"/>
                        </w:rPr>
                        <w:t>人事に関するホット話題について調査し、日系企業人事の現状を把握する</w:t>
                      </w:r>
                      <w:r w:rsidRPr="007D0A98">
                        <w:rPr>
                          <w:rFonts w:ascii="宋体" w:eastAsia="宋体" w:hAnsi="宋体" w:cs="MS Mincho" w:hint="eastAsia"/>
                          <w:b/>
                          <w:sz w:val="20"/>
                          <w:lang w:eastAsia="ja-JP"/>
                        </w:rPr>
                        <w:t>と</w:t>
                      </w:r>
                      <w:r w:rsidRPr="006639C4">
                        <w:rPr>
                          <w:rFonts w:ascii="宋体" w:eastAsia="宋体" w:hAnsi="宋体" w:cs="MS Mincho" w:hint="eastAsia"/>
                          <w:b/>
                          <w:sz w:val="20"/>
                          <w:lang w:eastAsia="ja-JP"/>
                        </w:rPr>
                        <w:t>共に、参加頂いた企業様とその成果を共有することを目的としています。</w:t>
                      </w:r>
                    </w:p>
                  </w:txbxContent>
                </v:textbox>
                <w10:wrap anchorx="margin"/>
              </v:shape>
            </w:pict>
          </mc:Fallback>
        </mc:AlternateContent>
      </w:r>
      <w:r w:rsidRPr="007836F3">
        <w:rPr>
          <w:rFonts w:ascii="游ゴシック" w:eastAsia="游ゴシック" w:hAnsi="游ゴシック" w:cs="微软雅黑"/>
          <w:b/>
          <w:bCs/>
          <w:noProof/>
          <w:sz w:val="24"/>
          <w:szCs w:val="24"/>
        </w:rPr>
        <mc:AlternateContent>
          <mc:Choice Requires="wps">
            <w:drawing>
              <wp:anchor distT="0" distB="0" distL="114300" distR="114300" simplePos="0" relativeHeight="251662336" behindDoc="0" locked="0" layoutInCell="1" allowOverlap="1" wp14:anchorId="04BCC3C0" wp14:editId="58AE4F07">
                <wp:simplePos x="0" y="0"/>
                <wp:positionH relativeFrom="margin">
                  <wp:posOffset>19455</wp:posOffset>
                </wp:positionH>
                <wp:positionV relativeFrom="paragraph">
                  <wp:posOffset>82280</wp:posOffset>
                </wp:positionV>
                <wp:extent cx="2460625" cy="1031132"/>
                <wp:effectExtent l="0" t="0" r="15875" b="17145"/>
                <wp:wrapNone/>
                <wp:docPr id="12" name="文本框 12"/>
                <wp:cNvGraphicFramePr/>
                <a:graphic xmlns:a="http://schemas.openxmlformats.org/drawingml/2006/main">
                  <a:graphicData uri="http://schemas.microsoft.com/office/word/2010/wordprocessingShape">
                    <wps:wsp>
                      <wps:cNvSpPr txBox="1"/>
                      <wps:spPr>
                        <a:xfrm>
                          <a:off x="0" y="0"/>
                          <a:ext cx="2460625" cy="1031132"/>
                        </a:xfrm>
                        <a:prstGeom prst="rect">
                          <a:avLst/>
                        </a:prstGeom>
                        <a:solidFill>
                          <a:srgbClr val="00B0F0"/>
                        </a:solidFill>
                        <a:ln w="6350">
                          <a:solidFill>
                            <a:schemeClr val="tx1"/>
                          </a:solidFill>
                        </a:ln>
                        <a:effectLst/>
                      </wps:spPr>
                      <wps:txbx>
                        <w:txbxContent>
                          <w:p w:rsidR="007836F3" w:rsidRPr="003D6FD7" w:rsidRDefault="007836F3" w:rsidP="007836F3">
                            <w:pPr>
                              <w:jc w:val="center"/>
                              <w:rPr>
                                <w:b/>
                                <w:color w:val="0070C0"/>
                                <w:sz w:val="18"/>
                                <w:lang w:eastAsia="ja-JP"/>
                              </w:rPr>
                            </w:pPr>
                            <w:r w:rsidRPr="007836F3">
                              <w:rPr>
                                <w:rFonts w:ascii="宋体" w:eastAsia="宋体" w:hAnsi="宋体" w:hint="eastAsia"/>
                                <w:b/>
                                <w:sz w:val="22"/>
                                <w:szCs w:val="30"/>
                                <w:lang w:eastAsia="ja-JP"/>
                              </w:rPr>
                              <w:t>経営者インタビュー</w:t>
                            </w:r>
                          </w:p>
                          <w:p w:rsidR="007836F3" w:rsidRDefault="007836F3" w:rsidP="007836F3">
                            <w:pPr>
                              <w:rPr>
                                <w:rFonts w:ascii="宋体" w:eastAsia="MS Mincho" w:hAnsi="宋体" w:cs="MS Mincho"/>
                                <w:b/>
                                <w:sz w:val="20"/>
                                <w:lang w:eastAsia="ja-JP"/>
                              </w:rPr>
                            </w:pPr>
                          </w:p>
                          <w:p w:rsidR="007836F3" w:rsidRPr="00C02F97" w:rsidRDefault="007836F3" w:rsidP="007836F3">
                            <w:pPr>
                              <w:rPr>
                                <w:rFonts w:ascii="宋体" w:eastAsia="宋体" w:hAnsi="宋体" w:cs="MS Mincho"/>
                                <w:b/>
                                <w:sz w:val="20"/>
                                <w:lang w:eastAsia="ja-JP"/>
                              </w:rPr>
                            </w:pPr>
                            <w:r w:rsidRPr="007D0A98">
                              <w:rPr>
                                <w:rFonts w:ascii="宋体" w:eastAsia="宋体" w:hAnsi="宋体" w:cs="MS Mincho" w:hint="eastAsia"/>
                                <w:b/>
                                <w:sz w:val="20"/>
                                <w:lang w:eastAsia="ja-JP"/>
                              </w:rPr>
                              <w:t>業界を代表する企業へインタビューを行い、企業を紹介すると共に、日本企業の詳しい最新情報を提供します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C3C0" id="文本框 12" o:spid="_x0000_s1031" type="#_x0000_t202" style="position:absolute;left:0;text-align:left;margin-left:1.55pt;margin-top:6.5pt;width:193.75pt;height:8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" fillcolor="#00b0f0" strokecolor="black [3213]" strokeweight=".5pt">
                <v:textbox>
                  <w:txbxContent>
                    <w:p w:rsidR="007836F3" w:rsidRPr="003D6FD7" w:rsidRDefault="007836F3" w:rsidP="007836F3">
                      <w:pPr>
                        <w:jc w:val="center"/>
                        <w:rPr>
                          <w:b/>
                          <w:color w:val="0070C0"/>
                          <w:sz w:val="18"/>
                          <w:lang w:eastAsia="ja-JP"/>
                        </w:rPr>
                      </w:pPr>
                      <w:r w:rsidRPr="007836F3">
                        <w:rPr>
                          <w:rFonts w:ascii="宋体" w:eastAsia="宋体" w:hAnsi="宋体" w:hint="eastAsia"/>
                          <w:b/>
                          <w:sz w:val="22"/>
                          <w:szCs w:val="30"/>
                          <w:lang w:eastAsia="ja-JP"/>
                        </w:rPr>
                        <w:t>経営者インタビュー</w:t>
                      </w:r>
                    </w:p>
                    <w:p w:rsidR="007836F3" w:rsidRDefault="007836F3" w:rsidP="007836F3">
                      <w:pPr>
                        <w:rPr>
                          <w:rFonts w:ascii="宋体" w:eastAsia="MS Mincho" w:hAnsi="宋体" w:cs="MS Mincho"/>
                          <w:b/>
                          <w:sz w:val="20"/>
                          <w:lang w:eastAsia="ja-JP"/>
                        </w:rPr>
                      </w:pPr>
                    </w:p>
                    <w:p w:rsidR="007836F3" w:rsidRPr="00C02F97" w:rsidRDefault="007836F3" w:rsidP="007836F3">
                      <w:pPr>
                        <w:rPr>
                          <w:rFonts w:ascii="宋体" w:eastAsia="宋体" w:hAnsi="宋体" w:cs="MS Mincho"/>
                          <w:b/>
                          <w:sz w:val="20"/>
                          <w:lang w:eastAsia="ja-JP"/>
                        </w:rPr>
                      </w:pPr>
                      <w:r w:rsidRPr="007D0A98">
                        <w:rPr>
                          <w:rFonts w:ascii="宋体" w:eastAsia="宋体" w:hAnsi="宋体" w:cs="MS Mincho" w:hint="eastAsia"/>
                          <w:b/>
                          <w:sz w:val="20"/>
                          <w:lang w:eastAsia="ja-JP"/>
                        </w:rPr>
                        <w:t>業界を代表する企業へインタビューを行い、企業を紹介すると共に、日本企業の詳しい最新情報を提供します</w:t>
                      </w:r>
                    </w:p>
                  </w:txbxContent>
                </v:textbox>
                <w10:wrap anchorx="margin"/>
              </v:shape>
            </w:pict>
          </mc:Fallback>
        </mc:AlternateContent>
      </w:r>
    </w:p>
    <w:p w:rsidR="00521B92" w:rsidRDefault="00521B92" w:rsidP="008C6D8D">
      <w:pPr>
        <w:snapToGrid w:val="0"/>
        <w:rPr>
          <w:rFonts w:ascii="MS PGothic" w:eastAsia="MS PGothic" w:hAnsi="MS PGothic" w:cs="Meiryo"/>
          <w:b/>
          <w:color w:val="333333"/>
          <w:sz w:val="24"/>
          <w:szCs w:val="24"/>
          <w:lang w:eastAsia="ja-JP"/>
        </w:rPr>
      </w:pPr>
    </w:p>
    <w:p w:rsidR="00521B92" w:rsidRDefault="00521B92" w:rsidP="008C6D8D">
      <w:pPr>
        <w:snapToGrid w:val="0"/>
        <w:rPr>
          <w:rFonts w:ascii="MS PGothic" w:eastAsia="MS PGothic" w:hAnsi="MS PGothic" w:cs="Meiryo"/>
          <w:b/>
          <w:color w:val="333333"/>
          <w:sz w:val="24"/>
          <w:szCs w:val="24"/>
          <w:lang w:eastAsia="ja-JP"/>
        </w:rPr>
      </w:pPr>
    </w:p>
    <w:p w:rsidR="00521B92" w:rsidRDefault="00521B92" w:rsidP="008C6D8D">
      <w:pPr>
        <w:snapToGrid w:val="0"/>
        <w:rPr>
          <w:rFonts w:ascii="MS PGothic" w:eastAsia="MS PGothic" w:hAnsi="MS PGothic" w:cs="Meiryo"/>
          <w:b/>
          <w:color w:val="333333"/>
          <w:sz w:val="24"/>
          <w:szCs w:val="24"/>
          <w:lang w:eastAsia="ja-JP"/>
        </w:rPr>
      </w:pPr>
    </w:p>
    <w:p w:rsidR="008C6D8D" w:rsidRPr="00AB2F08" w:rsidRDefault="008C6D8D" w:rsidP="008C6D8D">
      <w:pPr>
        <w:snapToGrid w:val="0"/>
        <w:ind w:firstLineChars="50" w:firstLine="105"/>
        <w:rPr>
          <w:rFonts w:ascii="游ゴシック" w:eastAsia="游ゴシック" w:hAnsi="游ゴシック"/>
          <w:color w:val="000000"/>
          <w:lang w:eastAsia="ja-JP"/>
        </w:rPr>
      </w:pPr>
    </w:p>
    <w:p w:rsidR="00521B92" w:rsidRDefault="00521B92" w:rsidP="008C6D8D">
      <w:pPr>
        <w:snapToGrid w:val="0"/>
        <w:rPr>
          <w:rFonts w:ascii="MS PGothic" w:eastAsia="MS PGothic" w:hAnsi="MS PGothic" w:cs="Meiryo"/>
          <w:b/>
          <w:color w:val="333333"/>
          <w:sz w:val="24"/>
          <w:szCs w:val="24"/>
          <w:lang w:eastAsia="ja-JP"/>
        </w:rPr>
      </w:pPr>
    </w:p>
    <w:p w:rsidR="008C6D8D" w:rsidRDefault="008C6D8D" w:rsidP="008C6D8D">
      <w:pPr>
        <w:snapToGrid w:val="0"/>
        <w:rPr>
          <w:rFonts w:ascii="MS PGothic" w:eastAsia="MS PGothic" w:hAnsi="MS PGothic" w:cs="Meiryo"/>
          <w:b/>
          <w:color w:val="333333"/>
          <w:sz w:val="24"/>
          <w:szCs w:val="24"/>
          <w:lang w:eastAsia="ja-JP"/>
        </w:rPr>
      </w:pPr>
      <w:r w:rsidRPr="008C5A39">
        <w:rPr>
          <w:rFonts w:ascii="MS PGothic" w:eastAsia="MS PGothic" w:hAnsi="MS PGothic" w:cs="Meiryo" w:hint="eastAsia"/>
          <w:b/>
          <w:color w:val="333333"/>
          <w:sz w:val="24"/>
          <w:szCs w:val="24"/>
          <w:lang w:eastAsia="ja-JP"/>
        </w:rPr>
        <w:t>【智櫻会会員サービスの</w:t>
      </w:r>
      <w:r w:rsidRPr="008C5A39">
        <w:rPr>
          <w:rFonts w:ascii="MS PGothic" w:eastAsia="MS PGothic" w:hAnsi="MS PGothic" w:cs="Meiryo"/>
          <w:b/>
          <w:color w:val="333333"/>
          <w:sz w:val="24"/>
          <w:szCs w:val="24"/>
          <w:lang w:eastAsia="ja-JP"/>
        </w:rPr>
        <w:t>内容</w:t>
      </w:r>
      <w:r w:rsidRPr="008C5A39">
        <w:rPr>
          <w:rFonts w:ascii="MS PGothic" w:eastAsia="MS PGothic" w:hAnsi="MS PGothic" w:cs="Meiryo" w:hint="eastAsia"/>
          <w:b/>
          <w:color w:val="333333"/>
          <w:sz w:val="24"/>
          <w:szCs w:val="24"/>
          <w:lang w:eastAsia="ja-JP"/>
        </w:rPr>
        <w:t>】</w:t>
      </w:r>
    </w:p>
    <w:tbl>
      <w:tblPr>
        <w:tblW w:w="8611" w:type="dxa"/>
        <w:tblInd w:w="261" w:type="dxa"/>
        <w:tblLook w:val="04A0" w:firstRow="1" w:lastRow="0" w:firstColumn="1" w:lastColumn="0" w:noHBand="0" w:noVBand="1"/>
      </w:tblPr>
      <w:tblGrid>
        <w:gridCol w:w="3691"/>
        <w:gridCol w:w="1720"/>
        <w:gridCol w:w="1600"/>
        <w:gridCol w:w="1600"/>
      </w:tblGrid>
      <w:tr w:rsidR="00FA7CEF" w:rsidRPr="00EA530B" w:rsidTr="009A1812">
        <w:trPr>
          <w:trHeight w:val="405"/>
        </w:trPr>
        <w:tc>
          <w:tcPr>
            <w:tcW w:w="3691"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FA7CEF" w:rsidRPr="00A47FB7" w:rsidRDefault="00FA7CEF" w:rsidP="009A1812">
            <w:pPr>
              <w:widowControl/>
              <w:jc w:val="center"/>
              <w:rPr>
                <w:rFonts w:ascii="宋体" w:eastAsia="宋体" w:hAnsi="宋体" w:cs="宋体"/>
                <w:b/>
                <w:color w:val="000000"/>
                <w:kern w:val="0"/>
                <w:sz w:val="24"/>
                <w:szCs w:val="28"/>
              </w:rPr>
            </w:pPr>
            <w:r>
              <w:rPr>
                <w:rFonts w:ascii="MS Mincho" w:eastAsia="MS Mincho" w:hAnsi="MS Mincho" w:cs="宋体" w:hint="eastAsia"/>
                <w:b/>
                <w:color w:val="000000"/>
                <w:kern w:val="0"/>
                <w:sz w:val="24"/>
                <w:szCs w:val="28"/>
                <w:lang w:eastAsia="ja-JP"/>
              </w:rPr>
              <w:t>サービス内容</w:t>
            </w:r>
          </w:p>
        </w:tc>
        <w:tc>
          <w:tcPr>
            <w:tcW w:w="1720" w:type="dxa"/>
            <w:tcBorders>
              <w:top w:val="double" w:sz="6" w:space="0" w:color="auto"/>
              <w:left w:val="nil"/>
              <w:bottom w:val="double" w:sz="6" w:space="0" w:color="auto"/>
              <w:right w:val="single" w:sz="4" w:space="0" w:color="auto"/>
            </w:tcBorders>
            <w:shd w:val="clear" w:color="000000" w:fill="CCFFFF"/>
            <w:noWrap/>
            <w:vAlign w:val="center"/>
            <w:hideMark/>
          </w:tcPr>
          <w:p w:rsidR="00FA7CEF" w:rsidRPr="00A47FB7" w:rsidRDefault="00FA7CEF" w:rsidP="009A1812">
            <w:pPr>
              <w:widowControl/>
              <w:jc w:val="center"/>
              <w:rPr>
                <w:rFonts w:ascii="宋体" w:eastAsia="宋体" w:hAnsi="宋体" w:cs="宋体"/>
                <w:b/>
                <w:color w:val="000000"/>
                <w:kern w:val="0"/>
                <w:sz w:val="24"/>
                <w:szCs w:val="28"/>
              </w:rPr>
            </w:pPr>
            <w:r w:rsidRPr="00A47FB7">
              <w:rPr>
                <w:rFonts w:ascii="宋体" w:eastAsia="宋体" w:hAnsi="宋体" w:cs="宋体" w:hint="eastAsia"/>
                <w:b/>
                <w:color w:val="000000"/>
                <w:kern w:val="0"/>
                <w:sz w:val="24"/>
                <w:szCs w:val="28"/>
              </w:rPr>
              <w:t>周</w:t>
            </w:r>
          </w:p>
        </w:tc>
        <w:tc>
          <w:tcPr>
            <w:tcW w:w="1600" w:type="dxa"/>
            <w:tcBorders>
              <w:top w:val="double" w:sz="6" w:space="0" w:color="auto"/>
              <w:left w:val="nil"/>
              <w:bottom w:val="double" w:sz="6" w:space="0" w:color="auto"/>
              <w:right w:val="single" w:sz="4" w:space="0" w:color="auto"/>
            </w:tcBorders>
            <w:shd w:val="clear" w:color="000000" w:fill="CCFFFF"/>
            <w:noWrap/>
            <w:vAlign w:val="center"/>
            <w:hideMark/>
          </w:tcPr>
          <w:p w:rsidR="00FA7CEF" w:rsidRPr="00A47FB7" w:rsidRDefault="00FA7CEF" w:rsidP="009A1812">
            <w:pPr>
              <w:widowControl/>
              <w:jc w:val="center"/>
              <w:rPr>
                <w:rFonts w:ascii="宋体" w:eastAsia="宋体" w:hAnsi="宋体" w:cs="宋体"/>
                <w:b/>
                <w:color w:val="000000"/>
                <w:kern w:val="0"/>
                <w:sz w:val="24"/>
                <w:szCs w:val="28"/>
              </w:rPr>
            </w:pPr>
            <w:r w:rsidRPr="00A47FB7">
              <w:rPr>
                <w:rFonts w:ascii="宋体" w:eastAsia="宋体" w:hAnsi="宋体" w:cs="宋体" w:hint="eastAsia"/>
                <w:b/>
                <w:color w:val="000000"/>
                <w:kern w:val="0"/>
                <w:sz w:val="24"/>
                <w:szCs w:val="28"/>
              </w:rPr>
              <w:t>月</w:t>
            </w:r>
          </w:p>
        </w:tc>
        <w:tc>
          <w:tcPr>
            <w:tcW w:w="1600" w:type="dxa"/>
            <w:tcBorders>
              <w:top w:val="double" w:sz="6" w:space="0" w:color="auto"/>
              <w:left w:val="nil"/>
              <w:bottom w:val="double" w:sz="6" w:space="0" w:color="auto"/>
              <w:right w:val="double" w:sz="6" w:space="0" w:color="auto"/>
            </w:tcBorders>
            <w:shd w:val="clear" w:color="000000" w:fill="CCFFFF"/>
            <w:noWrap/>
            <w:vAlign w:val="center"/>
            <w:hideMark/>
          </w:tcPr>
          <w:p w:rsidR="00FA7CEF" w:rsidRPr="00A47FB7" w:rsidRDefault="00FA7CEF" w:rsidP="009A1812">
            <w:pPr>
              <w:widowControl/>
              <w:jc w:val="center"/>
              <w:rPr>
                <w:rFonts w:ascii="宋体" w:eastAsia="宋体" w:hAnsi="宋体" w:cs="宋体"/>
                <w:b/>
                <w:color w:val="000000"/>
                <w:kern w:val="0"/>
                <w:sz w:val="24"/>
                <w:szCs w:val="28"/>
              </w:rPr>
            </w:pPr>
            <w:r w:rsidRPr="00A47FB7">
              <w:rPr>
                <w:rFonts w:ascii="宋体" w:eastAsia="宋体" w:hAnsi="宋体" w:cs="宋体" w:hint="eastAsia"/>
                <w:b/>
                <w:color w:val="000000"/>
                <w:kern w:val="0"/>
                <w:sz w:val="24"/>
                <w:szCs w:val="28"/>
              </w:rPr>
              <w:t>年</w:t>
            </w:r>
          </w:p>
        </w:tc>
      </w:tr>
      <w:tr w:rsidR="00FA7CEF" w:rsidRPr="00EA530B" w:rsidTr="009A1812">
        <w:trPr>
          <w:trHeight w:val="390"/>
        </w:trPr>
        <w:tc>
          <w:tcPr>
            <w:tcW w:w="3691" w:type="dxa"/>
            <w:tcBorders>
              <w:top w:val="nil"/>
              <w:left w:val="double" w:sz="6" w:space="0" w:color="auto"/>
              <w:bottom w:val="single" w:sz="4" w:space="0" w:color="auto"/>
              <w:right w:val="double" w:sz="6"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微信</w:t>
            </w:r>
            <w:r>
              <w:rPr>
                <w:rFonts w:ascii="MS Mincho" w:eastAsia="MS Mincho" w:hAnsi="MS Mincho" w:cs="宋体" w:hint="eastAsia"/>
                <w:color w:val="000000"/>
                <w:kern w:val="0"/>
                <w:sz w:val="24"/>
                <w:szCs w:val="28"/>
                <w:lang w:eastAsia="ja-JP"/>
              </w:rPr>
              <w:t>サービス</w:t>
            </w:r>
          </w:p>
        </w:tc>
        <w:tc>
          <w:tcPr>
            <w:tcW w:w="1720" w:type="dxa"/>
            <w:tcBorders>
              <w:top w:val="nil"/>
              <w:left w:val="nil"/>
              <w:bottom w:val="single" w:sz="4" w:space="0" w:color="auto"/>
              <w:right w:val="single" w:sz="4"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2-3</w:t>
            </w:r>
            <w:r>
              <w:rPr>
                <w:rFonts w:ascii="MS Mincho" w:eastAsia="MS Mincho" w:hAnsi="MS Mincho" w:cs="宋体" w:hint="eastAsia"/>
                <w:color w:val="000000"/>
                <w:kern w:val="0"/>
                <w:sz w:val="24"/>
                <w:szCs w:val="28"/>
                <w:lang w:eastAsia="ja-JP"/>
              </w:rPr>
              <w:t>回</w:t>
            </w:r>
            <w:r w:rsidRPr="00EA530B">
              <w:rPr>
                <w:rFonts w:ascii="宋体" w:eastAsia="宋体" w:hAnsi="宋体" w:cs="宋体" w:hint="eastAsia"/>
                <w:color w:val="000000"/>
                <w:kern w:val="0"/>
                <w:sz w:val="24"/>
                <w:szCs w:val="28"/>
              </w:rPr>
              <w:t>/</w:t>
            </w:r>
            <w:r>
              <w:rPr>
                <w:rFonts w:ascii="MS Mincho" w:eastAsia="MS Mincho" w:hAnsi="MS Mincho" w:cs="宋体" w:hint="eastAsia"/>
                <w:color w:val="000000"/>
                <w:kern w:val="0"/>
                <w:sz w:val="24"/>
                <w:szCs w:val="28"/>
                <w:lang w:eastAsia="ja-JP"/>
              </w:rPr>
              <w:t>週</w:t>
            </w:r>
          </w:p>
        </w:tc>
        <w:tc>
          <w:tcPr>
            <w:tcW w:w="1600" w:type="dxa"/>
            <w:tcBorders>
              <w:top w:val="nil"/>
              <w:left w:val="nil"/>
              <w:bottom w:val="single" w:sz="4" w:space="0" w:color="auto"/>
              <w:right w:val="single" w:sz="4"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 xml:space="preserve">　</w:t>
            </w:r>
          </w:p>
        </w:tc>
        <w:tc>
          <w:tcPr>
            <w:tcW w:w="1600" w:type="dxa"/>
            <w:tcBorders>
              <w:top w:val="nil"/>
              <w:left w:val="nil"/>
              <w:bottom w:val="single" w:sz="4" w:space="0" w:color="auto"/>
              <w:right w:val="double" w:sz="6"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 xml:space="preserve">　</w:t>
            </w:r>
          </w:p>
        </w:tc>
      </w:tr>
      <w:tr w:rsidR="00FA7CEF" w:rsidRPr="00EA530B" w:rsidTr="009A1812">
        <w:trPr>
          <w:trHeight w:val="375"/>
        </w:trPr>
        <w:tc>
          <w:tcPr>
            <w:tcW w:w="3691" w:type="dxa"/>
            <w:tcBorders>
              <w:top w:val="nil"/>
              <w:left w:val="double" w:sz="6" w:space="0" w:color="auto"/>
              <w:bottom w:val="single" w:sz="4" w:space="0" w:color="auto"/>
              <w:right w:val="double" w:sz="6"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Pr>
                <w:rFonts w:ascii="MS Mincho" w:eastAsia="MS Mincho" w:hAnsi="MS Mincho" w:cs="宋体" w:hint="eastAsia"/>
                <w:color w:val="000000"/>
                <w:kern w:val="0"/>
                <w:sz w:val="24"/>
                <w:szCs w:val="28"/>
                <w:lang w:eastAsia="ja-JP"/>
              </w:rPr>
              <w:t>コンサル情報</w:t>
            </w:r>
          </w:p>
        </w:tc>
        <w:tc>
          <w:tcPr>
            <w:tcW w:w="1720" w:type="dxa"/>
            <w:tcBorders>
              <w:top w:val="nil"/>
              <w:left w:val="nil"/>
              <w:bottom w:val="single" w:sz="4" w:space="0" w:color="auto"/>
              <w:right w:val="single" w:sz="4"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1</w:t>
            </w:r>
            <w:r>
              <w:rPr>
                <w:rFonts w:ascii="MS Mincho" w:eastAsia="MS Mincho" w:hAnsi="MS Mincho" w:cs="宋体" w:hint="eastAsia"/>
                <w:color w:val="000000"/>
                <w:kern w:val="0"/>
                <w:sz w:val="24"/>
                <w:szCs w:val="28"/>
                <w:lang w:eastAsia="ja-JP"/>
              </w:rPr>
              <w:t>回</w:t>
            </w:r>
            <w:r w:rsidRPr="00EA530B">
              <w:rPr>
                <w:rFonts w:ascii="宋体" w:eastAsia="宋体" w:hAnsi="宋体" w:cs="宋体" w:hint="eastAsia"/>
                <w:color w:val="000000"/>
                <w:kern w:val="0"/>
                <w:sz w:val="24"/>
                <w:szCs w:val="28"/>
              </w:rPr>
              <w:t>/月</w:t>
            </w:r>
          </w:p>
        </w:tc>
        <w:tc>
          <w:tcPr>
            <w:tcW w:w="1600" w:type="dxa"/>
            <w:tcBorders>
              <w:top w:val="nil"/>
              <w:left w:val="nil"/>
              <w:bottom w:val="single" w:sz="4" w:space="0" w:color="auto"/>
              <w:right w:val="double" w:sz="6"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 xml:space="preserve">　</w:t>
            </w:r>
          </w:p>
        </w:tc>
      </w:tr>
      <w:tr w:rsidR="00FA7CEF" w:rsidRPr="00EA530B" w:rsidTr="009A1812">
        <w:trPr>
          <w:trHeight w:val="375"/>
        </w:trPr>
        <w:tc>
          <w:tcPr>
            <w:tcW w:w="3691" w:type="dxa"/>
            <w:tcBorders>
              <w:top w:val="nil"/>
              <w:left w:val="double" w:sz="6" w:space="0" w:color="auto"/>
              <w:bottom w:val="single" w:sz="4" w:space="0" w:color="auto"/>
              <w:right w:val="double" w:sz="6"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Pr>
                <w:rFonts w:ascii="MS Mincho" w:eastAsia="MS Mincho" w:hAnsi="MS Mincho" w:cs="宋体" w:hint="eastAsia"/>
                <w:color w:val="000000"/>
                <w:kern w:val="0"/>
                <w:sz w:val="24"/>
                <w:szCs w:val="28"/>
                <w:lang w:eastAsia="ja-JP"/>
              </w:rPr>
              <w:t>メルマガ</w:t>
            </w:r>
          </w:p>
        </w:tc>
        <w:tc>
          <w:tcPr>
            <w:tcW w:w="1720" w:type="dxa"/>
            <w:tcBorders>
              <w:top w:val="nil"/>
              <w:left w:val="nil"/>
              <w:bottom w:val="single" w:sz="4" w:space="0" w:color="auto"/>
              <w:right w:val="single" w:sz="4"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1</w:t>
            </w:r>
            <w:r>
              <w:rPr>
                <w:rFonts w:ascii="MS Mincho" w:eastAsia="MS Mincho" w:hAnsi="MS Mincho" w:cs="宋体" w:hint="eastAsia"/>
                <w:color w:val="000000"/>
                <w:kern w:val="0"/>
                <w:sz w:val="24"/>
                <w:szCs w:val="28"/>
                <w:lang w:eastAsia="ja-JP"/>
              </w:rPr>
              <w:t>回</w:t>
            </w:r>
            <w:r w:rsidRPr="00EA530B">
              <w:rPr>
                <w:rFonts w:ascii="宋体" w:eastAsia="宋体" w:hAnsi="宋体" w:cs="宋体" w:hint="eastAsia"/>
                <w:color w:val="000000"/>
                <w:kern w:val="0"/>
                <w:sz w:val="24"/>
                <w:szCs w:val="28"/>
              </w:rPr>
              <w:t>/月</w:t>
            </w:r>
          </w:p>
        </w:tc>
        <w:tc>
          <w:tcPr>
            <w:tcW w:w="1600" w:type="dxa"/>
            <w:tcBorders>
              <w:top w:val="nil"/>
              <w:left w:val="nil"/>
              <w:bottom w:val="single" w:sz="4" w:space="0" w:color="auto"/>
              <w:right w:val="double" w:sz="6"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 xml:space="preserve">　</w:t>
            </w:r>
          </w:p>
        </w:tc>
      </w:tr>
      <w:tr w:rsidR="00FA7CEF" w:rsidRPr="00EA530B" w:rsidTr="009A1812">
        <w:trPr>
          <w:trHeight w:val="375"/>
        </w:trPr>
        <w:tc>
          <w:tcPr>
            <w:tcW w:w="3691" w:type="dxa"/>
            <w:tcBorders>
              <w:top w:val="nil"/>
              <w:left w:val="double" w:sz="6" w:space="0" w:color="auto"/>
              <w:bottom w:val="single" w:sz="4" w:space="0" w:color="auto"/>
              <w:right w:val="double" w:sz="6"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Pr>
                <w:rFonts w:ascii="MS Mincho" w:eastAsia="MS Mincho" w:hAnsi="MS Mincho" w:cs="宋体" w:hint="eastAsia"/>
                <w:color w:val="000000"/>
                <w:kern w:val="0"/>
                <w:sz w:val="24"/>
                <w:szCs w:val="28"/>
                <w:lang w:eastAsia="ja-JP"/>
              </w:rPr>
              <w:t>会員活動</w:t>
            </w:r>
          </w:p>
        </w:tc>
        <w:tc>
          <w:tcPr>
            <w:tcW w:w="1720" w:type="dxa"/>
            <w:tcBorders>
              <w:top w:val="nil"/>
              <w:left w:val="nil"/>
              <w:bottom w:val="single" w:sz="4" w:space="0" w:color="auto"/>
              <w:right w:val="single" w:sz="4"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A47FB7">
              <w:rPr>
                <w:rFonts w:ascii="宋体" w:eastAsia="宋体" w:hAnsi="宋体" w:cs="宋体" w:hint="eastAsia"/>
                <w:color w:val="000000"/>
                <w:kern w:val="0"/>
                <w:sz w:val="24"/>
                <w:szCs w:val="28"/>
              </w:rPr>
              <w:t>1</w:t>
            </w:r>
            <w:r>
              <w:rPr>
                <w:rFonts w:ascii="MS Mincho" w:eastAsia="MS Mincho" w:hAnsi="MS Mincho" w:cs="宋体" w:hint="eastAsia"/>
                <w:color w:val="000000"/>
                <w:kern w:val="0"/>
                <w:sz w:val="24"/>
                <w:szCs w:val="28"/>
                <w:lang w:eastAsia="ja-JP"/>
              </w:rPr>
              <w:t>回</w:t>
            </w:r>
            <w:r w:rsidRPr="00A47FB7">
              <w:rPr>
                <w:rFonts w:ascii="宋体" w:eastAsia="宋体" w:hAnsi="宋体" w:cs="宋体" w:hint="eastAsia"/>
                <w:color w:val="000000"/>
                <w:kern w:val="0"/>
                <w:sz w:val="24"/>
                <w:szCs w:val="28"/>
              </w:rPr>
              <w:t>/</w:t>
            </w:r>
            <w:r>
              <w:rPr>
                <w:rFonts w:ascii="MS Mincho" w:eastAsia="MS Mincho" w:hAnsi="MS Mincho" w:cs="宋体" w:hint="eastAsia"/>
                <w:color w:val="000000"/>
                <w:kern w:val="0"/>
                <w:sz w:val="24"/>
                <w:szCs w:val="28"/>
                <w:lang w:eastAsia="ja-JP"/>
              </w:rPr>
              <w:t>2ヶ</w:t>
            </w:r>
            <w:r>
              <w:rPr>
                <w:rFonts w:ascii="宋体" w:eastAsia="宋体" w:hAnsi="宋体" w:cs="宋体" w:hint="eastAsia"/>
                <w:color w:val="000000"/>
                <w:kern w:val="0"/>
                <w:sz w:val="24"/>
                <w:szCs w:val="28"/>
              </w:rPr>
              <w:t>月</w:t>
            </w:r>
          </w:p>
        </w:tc>
        <w:tc>
          <w:tcPr>
            <w:tcW w:w="1600" w:type="dxa"/>
            <w:tcBorders>
              <w:top w:val="nil"/>
              <w:left w:val="nil"/>
              <w:bottom w:val="single" w:sz="4" w:space="0" w:color="auto"/>
              <w:right w:val="double" w:sz="6"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p>
        </w:tc>
      </w:tr>
      <w:tr w:rsidR="00FA7CEF" w:rsidRPr="00EA530B" w:rsidTr="009A1812">
        <w:trPr>
          <w:trHeight w:val="375"/>
        </w:trPr>
        <w:tc>
          <w:tcPr>
            <w:tcW w:w="3691" w:type="dxa"/>
            <w:tcBorders>
              <w:top w:val="nil"/>
              <w:left w:val="double" w:sz="6" w:space="0" w:color="auto"/>
              <w:bottom w:val="single" w:sz="4" w:space="0" w:color="auto"/>
              <w:right w:val="double" w:sz="6"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Pr>
                <w:rFonts w:ascii="宋体" w:eastAsia="宋体" w:hAnsi="宋体" w:cs="宋体" w:hint="eastAsia"/>
                <w:color w:val="000000"/>
                <w:kern w:val="0"/>
                <w:sz w:val="24"/>
                <w:szCs w:val="28"/>
              </w:rPr>
              <w:t>法人</w:t>
            </w:r>
            <w:r>
              <w:rPr>
                <w:rFonts w:ascii="MS Mincho" w:eastAsia="MS Mincho" w:hAnsi="MS Mincho" w:cs="宋体" w:hint="eastAsia"/>
                <w:color w:val="000000"/>
                <w:kern w:val="0"/>
                <w:sz w:val="24"/>
                <w:szCs w:val="28"/>
                <w:lang w:eastAsia="ja-JP"/>
              </w:rPr>
              <w:t>インタビュー</w:t>
            </w:r>
          </w:p>
        </w:tc>
        <w:tc>
          <w:tcPr>
            <w:tcW w:w="1720" w:type="dxa"/>
            <w:tcBorders>
              <w:top w:val="nil"/>
              <w:left w:val="nil"/>
              <w:bottom w:val="single" w:sz="4" w:space="0" w:color="auto"/>
              <w:right w:val="single" w:sz="4"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A47FB7">
              <w:rPr>
                <w:rFonts w:ascii="宋体" w:eastAsia="宋体" w:hAnsi="宋体" w:cs="宋体" w:hint="eastAsia"/>
                <w:color w:val="000000"/>
                <w:kern w:val="0"/>
                <w:sz w:val="24"/>
                <w:szCs w:val="28"/>
              </w:rPr>
              <w:t>1</w:t>
            </w:r>
            <w:r>
              <w:rPr>
                <w:rFonts w:ascii="MS Mincho" w:eastAsia="MS Mincho" w:hAnsi="MS Mincho" w:cs="宋体" w:hint="eastAsia"/>
                <w:color w:val="000000"/>
                <w:kern w:val="0"/>
                <w:sz w:val="24"/>
                <w:szCs w:val="28"/>
                <w:lang w:eastAsia="ja-JP"/>
              </w:rPr>
              <w:t>回</w:t>
            </w:r>
            <w:r w:rsidRPr="00A47FB7">
              <w:rPr>
                <w:rFonts w:ascii="宋体" w:eastAsia="宋体" w:hAnsi="宋体" w:cs="宋体" w:hint="eastAsia"/>
                <w:color w:val="000000"/>
                <w:kern w:val="0"/>
                <w:sz w:val="24"/>
                <w:szCs w:val="28"/>
              </w:rPr>
              <w:t>/</w:t>
            </w:r>
            <w:r>
              <w:rPr>
                <w:rFonts w:ascii="MS Mincho" w:eastAsia="MS Mincho" w:hAnsi="MS Mincho" w:cs="宋体" w:hint="eastAsia"/>
                <w:color w:val="000000"/>
                <w:kern w:val="0"/>
                <w:sz w:val="24"/>
                <w:szCs w:val="28"/>
                <w:lang w:eastAsia="ja-JP"/>
              </w:rPr>
              <w:t>2ヶ</w:t>
            </w:r>
            <w:r>
              <w:rPr>
                <w:rFonts w:ascii="宋体" w:eastAsia="宋体" w:hAnsi="宋体" w:cs="宋体" w:hint="eastAsia"/>
                <w:color w:val="000000"/>
                <w:kern w:val="0"/>
                <w:sz w:val="24"/>
                <w:szCs w:val="28"/>
              </w:rPr>
              <w:t>月</w:t>
            </w:r>
          </w:p>
        </w:tc>
        <w:tc>
          <w:tcPr>
            <w:tcW w:w="1600" w:type="dxa"/>
            <w:tcBorders>
              <w:top w:val="nil"/>
              <w:left w:val="nil"/>
              <w:bottom w:val="single" w:sz="4" w:space="0" w:color="auto"/>
              <w:right w:val="double" w:sz="6"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p>
        </w:tc>
      </w:tr>
      <w:tr w:rsidR="00FA7CEF" w:rsidRPr="00EA530B" w:rsidTr="009A1812">
        <w:trPr>
          <w:trHeight w:val="375"/>
        </w:trPr>
        <w:tc>
          <w:tcPr>
            <w:tcW w:w="3691" w:type="dxa"/>
            <w:tcBorders>
              <w:top w:val="nil"/>
              <w:left w:val="double" w:sz="6" w:space="0" w:color="auto"/>
              <w:bottom w:val="single" w:sz="4" w:space="0" w:color="auto"/>
              <w:right w:val="double" w:sz="6" w:space="0" w:color="auto"/>
            </w:tcBorders>
            <w:shd w:val="clear" w:color="auto" w:fill="auto"/>
            <w:noWrap/>
            <w:vAlign w:val="center"/>
          </w:tcPr>
          <w:p w:rsidR="00FA7CEF" w:rsidRDefault="00FA7CEF" w:rsidP="009A1812">
            <w:pPr>
              <w:widowControl/>
              <w:jc w:val="left"/>
              <w:rPr>
                <w:rFonts w:ascii="宋体" w:eastAsia="宋体" w:hAnsi="宋体" w:cs="宋体"/>
                <w:color w:val="000000"/>
                <w:kern w:val="0"/>
                <w:sz w:val="24"/>
                <w:szCs w:val="28"/>
              </w:rPr>
            </w:pPr>
            <w:r>
              <w:rPr>
                <w:rFonts w:ascii="宋体" w:eastAsia="宋体" w:hAnsi="宋体" w:cs="宋体" w:hint="eastAsia"/>
                <w:color w:val="000000"/>
                <w:kern w:val="0"/>
                <w:sz w:val="24"/>
                <w:szCs w:val="28"/>
              </w:rPr>
              <w:t>大型</w:t>
            </w:r>
            <w:r>
              <w:rPr>
                <w:rFonts w:ascii="MS Mincho" w:eastAsia="MS Mincho" w:hAnsi="MS Mincho" w:cs="宋体" w:hint="eastAsia"/>
                <w:color w:val="000000"/>
                <w:kern w:val="0"/>
                <w:sz w:val="24"/>
                <w:szCs w:val="28"/>
                <w:lang w:eastAsia="ja-JP"/>
              </w:rPr>
              <w:t>活動</w:t>
            </w:r>
          </w:p>
        </w:tc>
        <w:tc>
          <w:tcPr>
            <w:tcW w:w="1720" w:type="dxa"/>
            <w:tcBorders>
              <w:top w:val="nil"/>
              <w:left w:val="nil"/>
              <w:bottom w:val="single" w:sz="4" w:space="0" w:color="auto"/>
              <w:right w:val="single" w:sz="4" w:space="0" w:color="auto"/>
            </w:tcBorders>
            <w:shd w:val="clear" w:color="auto" w:fill="auto"/>
            <w:noWrap/>
            <w:vAlign w:val="center"/>
          </w:tcPr>
          <w:p w:rsidR="00FA7CEF" w:rsidRPr="00EA530B" w:rsidRDefault="00FA7CEF" w:rsidP="009A1812">
            <w:pPr>
              <w:widowControl/>
              <w:jc w:val="left"/>
              <w:rPr>
                <w:rFonts w:ascii="宋体" w:eastAsia="宋体" w:hAnsi="宋体" w:cs="宋体"/>
                <w:color w:val="000000"/>
                <w:kern w:val="0"/>
                <w:sz w:val="24"/>
                <w:szCs w:val="28"/>
              </w:rPr>
            </w:pPr>
          </w:p>
        </w:tc>
        <w:tc>
          <w:tcPr>
            <w:tcW w:w="1600" w:type="dxa"/>
            <w:tcBorders>
              <w:top w:val="nil"/>
              <w:left w:val="nil"/>
              <w:bottom w:val="single" w:sz="4" w:space="0" w:color="auto"/>
              <w:right w:val="single" w:sz="4" w:space="0" w:color="auto"/>
            </w:tcBorders>
            <w:shd w:val="clear" w:color="auto" w:fill="auto"/>
            <w:noWrap/>
            <w:vAlign w:val="center"/>
          </w:tcPr>
          <w:p w:rsidR="00FA7CEF" w:rsidRPr="00EA530B" w:rsidRDefault="00FA7CEF" w:rsidP="009A1812">
            <w:pPr>
              <w:widowControl/>
              <w:jc w:val="left"/>
              <w:rPr>
                <w:rFonts w:ascii="宋体" w:eastAsia="宋体" w:hAnsi="宋体" w:cs="宋体"/>
                <w:color w:val="000000"/>
                <w:kern w:val="0"/>
                <w:sz w:val="24"/>
                <w:szCs w:val="28"/>
              </w:rPr>
            </w:pPr>
          </w:p>
        </w:tc>
        <w:tc>
          <w:tcPr>
            <w:tcW w:w="1600" w:type="dxa"/>
            <w:tcBorders>
              <w:top w:val="nil"/>
              <w:left w:val="nil"/>
              <w:bottom w:val="single" w:sz="4" w:space="0" w:color="auto"/>
              <w:right w:val="double" w:sz="6" w:space="0" w:color="auto"/>
            </w:tcBorders>
            <w:shd w:val="clear" w:color="auto" w:fill="auto"/>
            <w:noWrap/>
            <w:vAlign w:val="center"/>
          </w:tcPr>
          <w:p w:rsidR="00FA7CEF" w:rsidRPr="00EA530B" w:rsidRDefault="00FA7CEF" w:rsidP="009A1812">
            <w:pPr>
              <w:widowControl/>
              <w:jc w:val="left"/>
              <w:rPr>
                <w:rFonts w:ascii="宋体" w:eastAsia="宋体" w:hAnsi="宋体" w:cs="宋体"/>
                <w:color w:val="000000"/>
                <w:kern w:val="0"/>
                <w:sz w:val="24"/>
                <w:szCs w:val="28"/>
              </w:rPr>
            </w:pPr>
            <w:r>
              <w:rPr>
                <w:rFonts w:ascii="宋体" w:eastAsia="宋体" w:hAnsi="宋体" w:cs="宋体" w:hint="eastAsia"/>
                <w:color w:val="000000"/>
                <w:kern w:val="0"/>
                <w:sz w:val="24"/>
                <w:szCs w:val="28"/>
              </w:rPr>
              <w:t>3-4</w:t>
            </w:r>
            <w:r>
              <w:rPr>
                <w:rFonts w:ascii="MS Mincho" w:eastAsia="MS Mincho" w:hAnsi="MS Mincho" w:cs="宋体" w:hint="eastAsia"/>
                <w:color w:val="000000"/>
                <w:kern w:val="0"/>
                <w:sz w:val="24"/>
                <w:szCs w:val="28"/>
                <w:lang w:eastAsia="ja-JP"/>
              </w:rPr>
              <w:t>回</w:t>
            </w:r>
            <w:r>
              <w:rPr>
                <w:rFonts w:ascii="宋体" w:eastAsia="宋体" w:hAnsi="宋体" w:cs="宋体" w:hint="eastAsia"/>
                <w:color w:val="000000"/>
                <w:kern w:val="0"/>
                <w:sz w:val="24"/>
                <w:szCs w:val="28"/>
              </w:rPr>
              <w:t>/年</w:t>
            </w:r>
          </w:p>
        </w:tc>
      </w:tr>
      <w:tr w:rsidR="00FA7CEF" w:rsidRPr="00EA530B" w:rsidTr="009A1812">
        <w:trPr>
          <w:trHeight w:val="390"/>
        </w:trPr>
        <w:tc>
          <w:tcPr>
            <w:tcW w:w="3691" w:type="dxa"/>
            <w:tcBorders>
              <w:top w:val="nil"/>
              <w:left w:val="double" w:sz="6" w:space="0" w:color="auto"/>
              <w:bottom w:val="double" w:sz="6" w:space="0" w:color="auto"/>
              <w:right w:val="double" w:sz="6"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年度</w:t>
            </w:r>
            <w:r>
              <w:rPr>
                <w:rFonts w:ascii="MS Mincho" w:eastAsia="MS Mincho" w:hAnsi="MS Mincho" w:cs="宋体" w:hint="eastAsia"/>
                <w:color w:val="000000"/>
                <w:kern w:val="0"/>
                <w:sz w:val="24"/>
                <w:szCs w:val="28"/>
                <w:lang w:eastAsia="ja-JP"/>
              </w:rPr>
              <w:t>調査</w:t>
            </w:r>
          </w:p>
        </w:tc>
        <w:tc>
          <w:tcPr>
            <w:tcW w:w="1720" w:type="dxa"/>
            <w:tcBorders>
              <w:top w:val="nil"/>
              <w:left w:val="nil"/>
              <w:bottom w:val="double" w:sz="6" w:space="0" w:color="auto"/>
              <w:right w:val="single" w:sz="4"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 xml:space="preserve">　</w:t>
            </w:r>
          </w:p>
        </w:tc>
        <w:tc>
          <w:tcPr>
            <w:tcW w:w="1600" w:type="dxa"/>
            <w:tcBorders>
              <w:top w:val="nil"/>
              <w:left w:val="nil"/>
              <w:bottom w:val="double" w:sz="6" w:space="0" w:color="auto"/>
              <w:right w:val="single" w:sz="4"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 xml:space="preserve">　</w:t>
            </w:r>
          </w:p>
        </w:tc>
        <w:tc>
          <w:tcPr>
            <w:tcW w:w="1600" w:type="dxa"/>
            <w:tcBorders>
              <w:top w:val="nil"/>
              <w:left w:val="nil"/>
              <w:bottom w:val="double" w:sz="6" w:space="0" w:color="auto"/>
              <w:right w:val="double" w:sz="6" w:space="0" w:color="auto"/>
            </w:tcBorders>
            <w:shd w:val="clear" w:color="auto" w:fill="auto"/>
            <w:noWrap/>
            <w:vAlign w:val="center"/>
            <w:hideMark/>
          </w:tcPr>
          <w:p w:rsidR="00FA7CEF" w:rsidRPr="00EA530B" w:rsidRDefault="00FA7CEF" w:rsidP="009A1812">
            <w:pPr>
              <w:widowControl/>
              <w:jc w:val="left"/>
              <w:rPr>
                <w:rFonts w:ascii="宋体" w:eastAsia="宋体" w:hAnsi="宋体" w:cs="宋体"/>
                <w:color w:val="000000"/>
                <w:kern w:val="0"/>
                <w:sz w:val="24"/>
                <w:szCs w:val="28"/>
              </w:rPr>
            </w:pPr>
            <w:r w:rsidRPr="00EA530B">
              <w:rPr>
                <w:rFonts w:ascii="宋体" w:eastAsia="宋体" w:hAnsi="宋体" w:cs="宋体" w:hint="eastAsia"/>
                <w:color w:val="000000"/>
                <w:kern w:val="0"/>
                <w:sz w:val="24"/>
                <w:szCs w:val="28"/>
              </w:rPr>
              <w:t>1</w:t>
            </w:r>
            <w:r>
              <w:rPr>
                <w:rFonts w:ascii="MS Mincho" w:eastAsia="MS Mincho" w:hAnsi="MS Mincho" w:cs="宋体" w:hint="eastAsia"/>
                <w:color w:val="000000"/>
                <w:kern w:val="0"/>
                <w:sz w:val="24"/>
                <w:szCs w:val="28"/>
                <w:lang w:eastAsia="ja-JP"/>
              </w:rPr>
              <w:t>回</w:t>
            </w:r>
            <w:r w:rsidRPr="00EA530B">
              <w:rPr>
                <w:rFonts w:ascii="宋体" w:eastAsia="宋体" w:hAnsi="宋体" w:cs="宋体" w:hint="eastAsia"/>
                <w:color w:val="000000"/>
                <w:kern w:val="0"/>
                <w:sz w:val="24"/>
                <w:szCs w:val="28"/>
              </w:rPr>
              <w:t>/年</w:t>
            </w:r>
          </w:p>
        </w:tc>
      </w:tr>
    </w:tbl>
    <w:p w:rsidR="008C6D8D" w:rsidRDefault="008C6D8D" w:rsidP="008C6D8D">
      <w:pPr>
        <w:snapToGrid w:val="0"/>
        <w:rPr>
          <w:rFonts w:ascii="游ゴシック" w:hAnsi="游ゴシック"/>
        </w:rPr>
      </w:pPr>
    </w:p>
    <w:p w:rsidR="008C5A39" w:rsidRPr="008C5A39" w:rsidRDefault="008C5A39" w:rsidP="008C6D8D">
      <w:pPr>
        <w:snapToGrid w:val="0"/>
        <w:rPr>
          <w:rFonts w:ascii="游ゴシック" w:hAnsi="游ゴシック"/>
        </w:rPr>
      </w:pPr>
    </w:p>
    <w:p w:rsidR="008C6D8D" w:rsidRPr="008C5A39" w:rsidRDefault="008C6D8D" w:rsidP="008C6D8D">
      <w:pPr>
        <w:snapToGrid w:val="0"/>
        <w:rPr>
          <w:rFonts w:ascii="游ゴシック" w:eastAsia="游ゴシック" w:hAnsi="游ゴシック"/>
          <w:b/>
          <w:color w:val="FF0000"/>
          <w:sz w:val="28"/>
          <w:szCs w:val="28"/>
          <w:lang w:eastAsia="ja-JP"/>
        </w:rPr>
      </w:pPr>
      <w:r w:rsidRPr="008C5A39">
        <w:rPr>
          <w:rFonts w:ascii="MS PGothic" w:eastAsia="MS PGothic" w:hAnsi="MS PGothic" w:cs="Meiryo" w:hint="eastAsia"/>
          <w:b/>
          <w:color w:val="FF0000"/>
          <w:sz w:val="24"/>
          <w:szCs w:val="24"/>
          <w:lang w:eastAsia="ja-JP"/>
        </w:rPr>
        <w:t>【会員情報】下記項目をご記入し、ご返送下さい。</w:t>
      </w:r>
    </w:p>
    <w:tbl>
      <w:tblPr>
        <w:tblW w:w="9285" w:type="dxa"/>
        <w:tblInd w:w="250" w:type="dxa"/>
        <w:tblLayout w:type="fixed"/>
        <w:tblLook w:val="0000" w:firstRow="0" w:lastRow="0" w:firstColumn="0" w:lastColumn="0" w:noHBand="0" w:noVBand="0"/>
      </w:tblPr>
      <w:tblGrid>
        <w:gridCol w:w="1907"/>
        <w:gridCol w:w="2290"/>
        <w:gridCol w:w="1271"/>
        <w:gridCol w:w="3817"/>
      </w:tblGrid>
      <w:tr w:rsidR="008C6D8D" w:rsidRPr="006842F4" w:rsidTr="00521B92">
        <w:trPr>
          <w:trHeight w:val="498"/>
        </w:trPr>
        <w:tc>
          <w:tcPr>
            <w:tcW w:w="1907" w:type="dxa"/>
            <w:tcBorders>
              <w:top w:val="double" w:sz="6" w:space="0" w:color="auto"/>
              <w:left w:val="double" w:sz="6" w:space="0" w:color="auto"/>
              <w:bottom w:val="single" w:sz="4" w:space="0" w:color="auto"/>
              <w:right w:val="double" w:sz="4" w:space="0" w:color="auto"/>
            </w:tcBorders>
            <w:vAlign w:val="center"/>
          </w:tcPr>
          <w:p w:rsidR="008C6D8D" w:rsidRPr="008C5A39" w:rsidRDefault="008C6D8D" w:rsidP="00B501B1">
            <w:pPr>
              <w:widowControl/>
              <w:snapToGrid w:val="0"/>
              <w:jc w:val="center"/>
              <w:rPr>
                <w:rFonts w:ascii="MS PGothic" w:eastAsia="MS PGothic" w:hAnsi="MS PGothic"/>
                <w:b/>
                <w:kern w:val="0"/>
                <w:sz w:val="24"/>
                <w:szCs w:val="24"/>
              </w:rPr>
            </w:pPr>
            <w:r w:rsidRPr="008C5A39">
              <w:rPr>
                <w:rFonts w:ascii="MS PGothic" w:eastAsia="MS PGothic" w:hAnsi="MS PGothic" w:cs="HGSMinchoE" w:hint="eastAsia"/>
                <w:b/>
                <w:kern w:val="0"/>
                <w:sz w:val="24"/>
                <w:szCs w:val="24"/>
                <w:lang w:eastAsia="ja-JP"/>
              </w:rPr>
              <w:t>現地</w:t>
            </w:r>
            <w:r w:rsidRPr="008C5A39">
              <w:rPr>
                <w:rFonts w:ascii="MS PGothic" w:eastAsia="MS PGothic" w:hAnsi="MS PGothic" w:cs="HGSMinchoE" w:hint="eastAsia"/>
                <w:b/>
                <w:kern w:val="0"/>
                <w:sz w:val="24"/>
                <w:szCs w:val="24"/>
              </w:rPr>
              <w:t>法人名</w:t>
            </w:r>
          </w:p>
        </w:tc>
        <w:tc>
          <w:tcPr>
            <w:tcW w:w="7378" w:type="dxa"/>
            <w:gridSpan w:val="3"/>
            <w:tcBorders>
              <w:top w:val="double" w:sz="6" w:space="0" w:color="auto"/>
              <w:left w:val="double" w:sz="4" w:space="0" w:color="auto"/>
              <w:bottom w:val="single" w:sz="4" w:space="0" w:color="auto"/>
              <w:right w:val="double" w:sz="6" w:space="0" w:color="auto"/>
            </w:tcBorders>
            <w:vAlign w:val="center"/>
          </w:tcPr>
          <w:p w:rsidR="008C6D8D" w:rsidRPr="008C5A39" w:rsidRDefault="008C6D8D" w:rsidP="00B501B1">
            <w:pPr>
              <w:widowControl/>
              <w:snapToGrid w:val="0"/>
              <w:jc w:val="left"/>
              <w:rPr>
                <w:rFonts w:ascii="MS PGothic" w:eastAsia="MS PGothic" w:hAnsi="MS PGothic"/>
                <w:kern w:val="0"/>
              </w:rPr>
            </w:pPr>
          </w:p>
        </w:tc>
      </w:tr>
      <w:tr w:rsidR="008C6D8D" w:rsidRPr="006842F4" w:rsidTr="00521B92">
        <w:trPr>
          <w:trHeight w:val="305"/>
        </w:trPr>
        <w:tc>
          <w:tcPr>
            <w:tcW w:w="1907" w:type="dxa"/>
            <w:vMerge w:val="restart"/>
            <w:tcBorders>
              <w:top w:val="single" w:sz="4" w:space="0" w:color="auto"/>
              <w:left w:val="double" w:sz="6" w:space="0" w:color="auto"/>
              <w:bottom w:val="single" w:sz="4" w:space="0" w:color="auto"/>
              <w:right w:val="double" w:sz="4" w:space="0" w:color="auto"/>
            </w:tcBorders>
            <w:vAlign w:val="center"/>
          </w:tcPr>
          <w:p w:rsidR="008C6D8D" w:rsidRPr="008C5A39" w:rsidRDefault="008C6D8D" w:rsidP="00B501B1">
            <w:pPr>
              <w:widowControl/>
              <w:snapToGrid w:val="0"/>
              <w:jc w:val="center"/>
              <w:rPr>
                <w:rFonts w:ascii="MS PGothic" w:eastAsia="MS PGothic" w:hAnsi="MS PGothic" w:cs="宋体"/>
                <w:b/>
                <w:kern w:val="0"/>
                <w:sz w:val="24"/>
                <w:szCs w:val="24"/>
              </w:rPr>
            </w:pPr>
            <w:r w:rsidRPr="008C5A39">
              <w:rPr>
                <w:rFonts w:ascii="MS PGothic" w:eastAsia="MS PGothic" w:hAnsi="MS PGothic" w:cs="宋体" w:hint="eastAsia"/>
                <w:b/>
                <w:kern w:val="0"/>
                <w:sz w:val="24"/>
                <w:szCs w:val="24"/>
                <w:lang w:eastAsia="ja-JP"/>
              </w:rPr>
              <w:t>現地</w:t>
            </w:r>
            <w:r w:rsidRPr="008C5A39">
              <w:rPr>
                <w:rFonts w:ascii="MS PGothic" w:eastAsia="MS PGothic" w:hAnsi="MS PGothic" w:cs="宋体" w:hint="eastAsia"/>
                <w:b/>
                <w:kern w:val="0"/>
                <w:sz w:val="24"/>
                <w:szCs w:val="24"/>
              </w:rPr>
              <w:t>法人</w:t>
            </w:r>
            <w:r w:rsidRPr="008C5A39">
              <w:rPr>
                <w:rFonts w:ascii="MS PGothic" w:eastAsia="MS PGothic" w:hAnsi="MS PGothic" w:cs="宋体" w:hint="eastAsia"/>
                <w:b/>
                <w:kern w:val="0"/>
                <w:sz w:val="24"/>
                <w:szCs w:val="24"/>
                <w:lang w:eastAsia="ja-JP"/>
              </w:rPr>
              <w:t>住所</w:t>
            </w:r>
          </w:p>
        </w:tc>
        <w:tc>
          <w:tcPr>
            <w:tcW w:w="7378" w:type="dxa"/>
            <w:gridSpan w:val="3"/>
            <w:tcBorders>
              <w:top w:val="single" w:sz="4" w:space="0" w:color="auto"/>
              <w:left w:val="double" w:sz="4" w:space="0" w:color="auto"/>
              <w:bottom w:val="single" w:sz="4" w:space="0" w:color="auto"/>
              <w:right w:val="double" w:sz="6" w:space="0" w:color="auto"/>
            </w:tcBorders>
            <w:vAlign w:val="center"/>
          </w:tcPr>
          <w:p w:rsidR="008C6D8D" w:rsidRPr="008C5A39" w:rsidRDefault="008C6D8D" w:rsidP="00B501B1">
            <w:pPr>
              <w:widowControl/>
              <w:snapToGrid w:val="0"/>
              <w:jc w:val="left"/>
              <w:rPr>
                <w:rFonts w:ascii="MS PGothic" w:eastAsia="MS PGothic" w:hAnsi="MS PGothic"/>
                <w:kern w:val="0"/>
                <w:lang w:eastAsia="ja-JP"/>
              </w:rPr>
            </w:pPr>
            <w:r w:rsidRPr="008C5A39">
              <w:rPr>
                <w:rFonts w:ascii="MS PGothic" w:eastAsia="MS PGothic" w:hAnsi="MS PGothic" w:cs="HGSMinchoE"/>
                <w:kern w:val="0"/>
              </w:rPr>
              <w:t xml:space="preserve">〒　　　　</w:t>
            </w:r>
          </w:p>
        </w:tc>
      </w:tr>
      <w:tr w:rsidR="008C6D8D" w:rsidRPr="006842F4" w:rsidTr="00521B92">
        <w:trPr>
          <w:trHeight w:val="611"/>
        </w:trPr>
        <w:tc>
          <w:tcPr>
            <w:tcW w:w="1907" w:type="dxa"/>
            <w:vMerge/>
            <w:tcBorders>
              <w:top w:val="single" w:sz="4" w:space="0" w:color="auto"/>
              <w:left w:val="double" w:sz="6" w:space="0" w:color="auto"/>
              <w:bottom w:val="single" w:sz="4" w:space="0" w:color="auto"/>
              <w:right w:val="double" w:sz="4" w:space="0" w:color="auto"/>
            </w:tcBorders>
            <w:vAlign w:val="center"/>
          </w:tcPr>
          <w:p w:rsidR="008C6D8D" w:rsidRPr="008C5A39" w:rsidRDefault="008C6D8D" w:rsidP="00B501B1">
            <w:pPr>
              <w:widowControl/>
              <w:snapToGrid w:val="0"/>
              <w:jc w:val="left"/>
              <w:rPr>
                <w:rFonts w:ascii="MS PGothic" w:eastAsia="MS PGothic" w:hAnsi="MS PGothic"/>
                <w:kern w:val="0"/>
              </w:rPr>
            </w:pPr>
          </w:p>
        </w:tc>
        <w:tc>
          <w:tcPr>
            <w:tcW w:w="7378" w:type="dxa"/>
            <w:gridSpan w:val="3"/>
            <w:tcBorders>
              <w:top w:val="single" w:sz="4" w:space="0" w:color="auto"/>
              <w:left w:val="double" w:sz="4" w:space="0" w:color="auto"/>
              <w:bottom w:val="single" w:sz="4" w:space="0" w:color="auto"/>
              <w:right w:val="double" w:sz="6" w:space="0" w:color="auto"/>
            </w:tcBorders>
            <w:vAlign w:val="center"/>
          </w:tcPr>
          <w:p w:rsidR="008C6D8D" w:rsidRPr="008C5A39" w:rsidRDefault="008C6D8D" w:rsidP="00B501B1">
            <w:pPr>
              <w:widowControl/>
              <w:snapToGrid w:val="0"/>
              <w:jc w:val="left"/>
              <w:rPr>
                <w:rFonts w:ascii="MS PGothic" w:eastAsia="MS PGothic" w:hAnsi="MS PGothic"/>
                <w:kern w:val="0"/>
              </w:rPr>
            </w:pPr>
          </w:p>
        </w:tc>
      </w:tr>
      <w:tr w:rsidR="009A2544" w:rsidRPr="006842F4" w:rsidTr="00521B92">
        <w:trPr>
          <w:trHeight w:val="597"/>
        </w:trPr>
        <w:tc>
          <w:tcPr>
            <w:tcW w:w="1907" w:type="dxa"/>
            <w:tcBorders>
              <w:top w:val="single" w:sz="4" w:space="0" w:color="auto"/>
              <w:left w:val="double" w:sz="6" w:space="0" w:color="auto"/>
              <w:bottom w:val="single" w:sz="4" w:space="0" w:color="auto"/>
              <w:right w:val="double" w:sz="4" w:space="0" w:color="auto"/>
            </w:tcBorders>
            <w:vAlign w:val="center"/>
          </w:tcPr>
          <w:p w:rsidR="009A2544" w:rsidRPr="008C5A39" w:rsidRDefault="009A2544" w:rsidP="00B501B1">
            <w:pPr>
              <w:widowControl/>
              <w:snapToGrid w:val="0"/>
              <w:jc w:val="center"/>
              <w:rPr>
                <w:rFonts w:ascii="MS PGothic" w:eastAsia="MS PGothic" w:hAnsi="MS PGothic" w:cs="HGSMinchoE"/>
                <w:b/>
                <w:kern w:val="0"/>
                <w:sz w:val="24"/>
                <w:szCs w:val="24"/>
                <w:lang w:eastAsia="ja-JP"/>
              </w:rPr>
            </w:pPr>
            <w:r w:rsidRPr="009A2544">
              <w:rPr>
                <w:rFonts w:ascii="MS PGothic" w:eastAsia="MS PGothic" w:hAnsi="MS PGothic" w:cs="HGSMinchoE" w:hint="eastAsia"/>
                <w:b/>
                <w:kern w:val="0"/>
                <w:sz w:val="24"/>
                <w:szCs w:val="24"/>
                <w:lang w:eastAsia="ja-JP"/>
              </w:rPr>
              <w:t>業種</w:t>
            </w:r>
          </w:p>
        </w:tc>
        <w:tc>
          <w:tcPr>
            <w:tcW w:w="2290" w:type="dxa"/>
            <w:tcBorders>
              <w:top w:val="single" w:sz="4" w:space="0" w:color="auto"/>
              <w:left w:val="double" w:sz="4" w:space="0" w:color="auto"/>
              <w:bottom w:val="single" w:sz="4" w:space="0" w:color="auto"/>
              <w:right w:val="single" w:sz="4" w:space="0" w:color="auto"/>
            </w:tcBorders>
            <w:vAlign w:val="center"/>
          </w:tcPr>
          <w:p w:rsidR="009A2544" w:rsidRPr="008C5A39" w:rsidRDefault="009A2544" w:rsidP="00B501B1">
            <w:pPr>
              <w:widowControl/>
              <w:snapToGrid w:val="0"/>
              <w:jc w:val="left"/>
              <w:rPr>
                <w:rFonts w:ascii="MS PGothic" w:eastAsia="MS PGothic" w:hAnsi="MS PGothic"/>
                <w:kern w:val="0"/>
              </w:rPr>
            </w:pPr>
          </w:p>
        </w:tc>
        <w:tc>
          <w:tcPr>
            <w:tcW w:w="1271" w:type="dxa"/>
            <w:tcBorders>
              <w:top w:val="single" w:sz="4" w:space="0" w:color="auto"/>
              <w:left w:val="single" w:sz="4" w:space="0" w:color="auto"/>
              <w:bottom w:val="single" w:sz="4" w:space="0" w:color="auto"/>
              <w:right w:val="single" w:sz="4" w:space="0" w:color="auto"/>
            </w:tcBorders>
            <w:vAlign w:val="center"/>
          </w:tcPr>
          <w:p w:rsidR="009A2544" w:rsidRPr="00464B47" w:rsidRDefault="009A2544" w:rsidP="00B501B1">
            <w:pPr>
              <w:widowControl/>
              <w:snapToGrid w:val="0"/>
              <w:ind w:firstLineChars="50" w:firstLine="105"/>
              <w:rPr>
                <w:rFonts w:ascii="MS PGothic" w:hAnsi="MS PGothic" w:cs="HGSMinchoE"/>
                <w:b/>
                <w:kern w:val="0"/>
                <w:lang w:eastAsia="ja-JP"/>
              </w:rPr>
            </w:pPr>
            <w:r>
              <w:rPr>
                <w:rFonts w:ascii="MS PGothic" w:eastAsia="MS PGothic" w:hAnsi="MS PGothic" w:cs="HGSMinchoE" w:hint="eastAsia"/>
                <w:b/>
                <w:kern w:val="0"/>
                <w:lang w:eastAsia="ja-JP"/>
              </w:rPr>
              <w:t>子会社・分公司の</w:t>
            </w:r>
            <w:r w:rsidR="00464B47">
              <w:rPr>
                <w:rFonts w:ascii="MS PGothic" w:eastAsia="MS PGothic" w:hAnsi="MS PGothic" w:cs="HGSMinchoE" w:hint="eastAsia"/>
                <w:b/>
                <w:kern w:val="0"/>
                <w:lang w:eastAsia="ja-JP"/>
              </w:rPr>
              <w:t>分</w:t>
            </w:r>
            <w:r w:rsidR="00464B47">
              <w:rPr>
                <w:rFonts w:ascii="MS PGothic" w:hAnsi="MS PGothic" w:cs="HGSMinchoE" w:hint="eastAsia"/>
                <w:b/>
                <w:kern w:val="0"/>
                <w:lang w:eastAsia="ja-JP"/>
              </w:rPr>
              <w:t>布</w:t>
            </w:r>
          </w:p>
        </w:tc>
        <w:tc>
          <w:tcPr>
            <w:tcW w:w="3816" w:type="dxa"/>
            <w:tcBorders>
              <w:top w:val="single" w:sz="4" w:space="0" w:color="auto"/>
              <w:left w:val="single" w:sz="4" w:space="0" w:color="auto"/>
              <w:bottom w:val="single" w:sz="4" w:space="0" w:color="auto"/>
              <w:right w:val="double" w:sz="6" w:space="0" w:color="auto"/>
            </w:tcBorders>
            <w:vAlign w:val="center"/>
          </w:tcPr>
          <w:p w:rsidR="009A2544" w:rsidRPr="008C5A39" w:rsidRDefault="009A2544" w:rsidP="00B501B1">
            <w:pPr>
              <w:widowControl/>
              <w:snapToGrid w:val="0"/>
              <w:jc w:val="left"/>
              <w:rPr>
                <w:rFonts w:ascii="MS PGothic" w:eastAsia="MS PGothic" w:hAnsi="MS PGothic"/>
                <w:kern w:val="0"/>
                <w:lang w:eastAsia="ja-JP"/>
              </w:rPr>
            </w:pPr>
          </w:p>
        </w:tc>
      </w:tr>
      <w:tr w:rsidR="009A2544" w:rsidRPr="006842F4" w:rsidTr="00521B92">
        <w:trPr>
          <w:trHeight w:val="597"/>
        </w:trPr>
        <w:tc>
          <w:tcPr>
            <w:tcW w:w="1907" w:type="dxa"/>
            <w:tcBorders>
              <w:top w:val="single" w:sz="4" w:space="0" w:color="auto"/>
              <w:left w:val="double" w:sz="6" w:space="0" w:color="auto"/>
              <w:bottom w:val="single" w:sz="4" w:space="0" w:color="auto"/>
              <w:right w:val="double" w:sz="4" w:space="0" w:color="auto"/>
            </w:tcBorders>
            <w:vAlign w:val="center"/>
          </w:tcPr>
          <w:p w:rsidR="009A2544" w:rsidRPr="009A2544" w:rsidRDefault="009A2544" w:rsidP="00B501B1">
            <w:pPr>
              <w:widowControl/>
              <w:snapToGrid w:val="0"/>
              <w:jc w:val="center"/>
              <w:rPr>
                <w:rFonts w:ascii="MS PGothic" w:eastAsia="MS PGothic" w:hAnsi="MS PGothic" w:cs="HGSMinchoE"/>
                <w:b/>
                <w:kern w:val="0"/>
                <w:sz w:val="24"/>
                <w:szCs w:val="24"/>
                <w:lang w:eastAsia="ja-JP"/>
              </w:rPr>
            </w:pPr>
            <w:r>
              <w:rPr>
                <w:rFonts w:ascii="MS PGothic" w:eastAsia="MS PGothic" w:hAnsi="MS PGothic" w:cs="HGSMinchoE" w:hint="eastAsia"/>
                <w:b/>
                <w:kern w:val="0"/>
                <w:sz w:val="24"/>
                <w:szCs w:val="24"/>
                <w:lang w:eastAsia="ja-JP"/>
              </w:rPr>
              <w:t>駐在員数</w:t>
            </w:r>
          </w:p>
        </w:tc>
        <w:tc>
          <w:tcPr>
            <w:tcW w:w="2290" w:type="dxa"/>
            <w:tcBorders>
              <w:top w:val="single" w:sz="4" w:space="0" w:color="auto"/>
              <w:left w:val="double" w:sz="4" w:space="0" w:color="auto"/>
              <w:bottom w:val="single" w:sz="4" w:space="0" w:color="auto"/>
              <w:right w:val="single" w:sz="4" w:space="0" w:color="auto"/>
            </w:tcBorders>
            <w:vAlign w:val="center"/>
          </w:tcPr>
          <w:p w:rsidR="009A2544" w:rsidRPr="008C5A39" w:rsidRDefault="009A2544" w:rsidP="00B501B1">
            <w:pPr>
              <w:widowControl/>
              <w:snapToGrid w:val="0"/>
              <w:jc w:val="left"/>
              <w:rPr>
                <w:rFonts w:ascii="MS PGothic" w:eastAsia="MS PGothic" w:hAnsi="MS PGothic"/>
                <w:kern w:val="0"/>
              </w:rPr>
            </w:pPr>
          </w:p>
        </w:tc>
        <w:tc>
          <w:tcPr>
            <w:tcW w:w="1271" w:type="dxa"/>
            <w:tcBorders>
              <w:top w:val="single" w:sz="4" w:space="0" w:color="auto"/>
              <w:left w:val="single" w:sz="4" w:space="0" w:color="auto"/>
              <w:bottom w:val="single" w:sz="4" w:space="0" w:color="auto"/>
              <w:right w:val="single" w:sz="4" w:space="0" w:color="auto"/>
            </w:tcBorders>
            <w:vAlign w:val="center"/>
          </w:tcPr>
          <w:p w:rsidR="009A2544" w:rsidRDefault="009A2544" w:rsidP="009A2544">
            <w:pPr>
              <w:widowControl/>
              <w:snapToGrid w:val="0"/>
              <w:ind w:firstLineChars="50" w:firstLine="105"/>
              <w:rPr>
                <w:rFonts w:ascii="MS PGothic" w:eastAsia="MS PGothic" w:hAnsi="MS PGothic" w:cs="HGSMinchoE"/>
                <w:b/>
                <w:kern w:val="0"/>
                <w:lang w:eastAsia="ja-JP"/>
              </w:rPr>
            </w:pPr>
            <w:r w:rsidRPr="009A2544">
              <w:rPr>
                <w:rFonts w:ascii="MS PGothic" w:eastAsia="MS PGothic" w:hAnsi="MS PGothic" w:cs="HGSMinchoE" w:hint="eastAsia"/>
                <w:b/>
                <w:kern w:val="0"/>
                <w:lang w:eastAsia="ja-JP"/>
              </w:rPr>
              <w:t>中国籍</w:t>
            </w:r>
          </w:p>
          <w:p w:rsidR="009A2544" w:rsidRDefault="009A2544" w:rsidP="009A2544">
            <w:pPr>
              <w:widowControl/>
              <w:snapToGrid w:val="0"/>
              <w:ind w:firstLineChars="50" w:firstLine="105"/>
              <w:rPr>
                <w:rFonts w:ascii="MS PGothic" w:eastAsia="MS PGothic" w:hAnsi="MS PGothic" w:cs="HGSMinchoE"/>
                <w:b/>
                <w:kern w:val="0"/>
                <w:lang w:eastAsia="ja-JP"/>
              </w:rPr>
            </w:pPr>
            <w:r w:rsidRPr="009A2544">
              <w:rPr>
                <w:rFonts w:ascii="MS PGothic" w:eastAsia="MS PGothic" w:hAnsi="MS PGothic" w:cs="HGSMinchoE" w:hint="eastAsia"/>
                <w:b/>
                <w:kern w:val="0"/>
                <w:lang w:eastAsia="ja-JP"/>
              </w:rPr>
              <w:t>従業員数</w:t>
            </w:r>
          </w:p>
        </w:tc>
        <w:tc>
          <w:tcPr>
            <w:tcW w:w="3816" w:type="dxa"/>
            <w:tcBorders>
              <w:top w:val="single" w:sz="4" w:space="0" w:color="auto"/>
              <w:left w:val="single" w:sz="4" w:space="0" w:color="auto"/>
              <w:bottom w:val="single" w:sz="4" w:space="0" w:color="auto"/>
              <w:right w:val="double" w:sz="6" w:space="0" w:color="auto"/>
            </w:tcBorders>
            <w:vAlign w:val="center"/>
          </w:tcPr>
          <w:p w:rsidR="009A2544" w:rsidRPr="008C5A39" w:rsidRDefault="009A2544" w:rsidP="00B501B1">
            <w:pPr>
              <w:widowControl/>
              <w:snapToGrid w:val="0"/>
              <w:jc w:val="left"/>
              <w:rPr>
                <w:rFonts w:ascii="MS PGothic" w:eastAsia="MS PGothic" w:hAnsi="MS PGothic"/>
                <w:kern w:val="0"/>
              </w:rPr>
            </w:pPr>
          </w:p>
        </w:tc>
      </w:tr>
      <w:tr w:rsidR="008C6D8D" w:rsidRPr="006842F4" w:rsidTr="00521B92">
        <w:trPr>
          <w:trHeight w:val="597"/>
        </w:trPr>
        <w:tc>
          <w:tcPr>
            <w:tcW w:w="1907" w:type="dxa"/>
            <w:tcBorders>
              <w:top w:val="single" w:sz="4" w:space="0" w:color="auto"/>
              <w:left w:val="double" w:sz="6" w:space="0" w:color="auto"/>
              <w:bottom w:val="single" w:sz="4" w:space="0" w:color="auto"/>
              <w:right w:val="double" w:sz="4" w:space="0" w:color="auto"/>
            </w:tcBorders>
            <w:vAlign w:val="center"/>
          </w:tcPr>
          <w:p w:rsidR="008C6D8D" w:rsidRPr="008C5A39" w:rsidRDefault="008C6D8D" w:rsidP="00B501B1">
            <w:pPr>
              <w:widowControl/>
              <w:snapToGrid w:val="0"/>
              <w:jc w:val="center"/>
              <w:rPr>
                <w:rFonts w:ascii="MS PGothic" w:eastAsia="MS PGothic" w:hAnsi="MS PGothic"/>
                <w:b/>
                <w:kern w:val="0"/>
                <w:sz w:val="24"/>
                <w:szCs w:val="24"/>
                <w:lang w:eastAsia="ja-JP"/>
              </w:rPr>
            </w:pPr>
            <w:r w:rsidRPr="008C5A39">
              <w:rPr>
                <w:rFonts w:ascii="MS PGothic" w:eastAsia="MS PGothic" w:hAnsi="MS PGothic" w:cs="HGSMinchoE" w:hint="eastAsia"/>
                <w:b/>
                <w:kern w:val="0"/>
                <w:sz w:val="24"/>
                <w:szCs w:val="24"/>
                <w:lang w:eastAsia="ja-JP"/>
              </w:rPr>
              <w:t>総経理</w:t>
            </w:r>
          </w:p>
        </w:tc>
        <w:tc>
          <w:tcPr>
            <w:tcW w:w="2290" w:type="dxa"/>
            <w:tcBorders>
              <w:top w:val="single" w:sz="4" w:space="0" w:color="auto"/>
              <w:left w:val="double" w:sz="4" w:space="0" w:color="auto"/>
              <w:bottom w:val="single" w:sz="4" w:space="0" w:color="auto"/>
              <w:right w:val="single" w:sz="4" w:space="0" w:color="auto"/>
            </w:tcBorders>
            <w:vAlign w:val="center"/>
          </w:tcPr>
          <w:p w:rsidR="008C6D8D" w:rsidRPr="008C5A39" w:rsidRDefault="008C6D8D" w:rsidP="00B501B1">
            <w:pPr>
              <w:widowControl/>
              <w:snapToGrid w:val="0"/>
              <w:jc w:val="left"/>
              <w:rPr>
                <w:rFonts w:ascii="MS PGothic" w:eastAsia="MS PGothic" w:hAnsi="MS PGothic"/>
                <w:kern w:val="0"/>
              </w:rPr>
            </w:pPr>
          </w:p>
        </w:tc>
        <w:tc>
          <w:tcPr>
            <w:tcW w:w="1271" w:type="dxa"/>
            <w:tcBorders>
              <w:top w:val="single" w:sz="4" w:space="0" w:color="auto"/>
              <w:left w:val="single" w:sz="4" w:space="0" w:color="auto"/>
              <w:bottom w:val="single" w:sz="4" w:space="0" w:color="auto"/>
              <w:right w:val="single" w:sz="4" w:space="0" w:color="auto"/>
            </w:tcBorders>
            <w:vAlign w:val="center"/>
          </w:tcPr>
          <w:p w:rsidR="008C6D8D" w:rsidRPr="008C5A39" w:rsidRDefault="008C6D8D" w:rsidP="00B501B1">
            <w:pPr>
              <w:widowControl/>
              <w:snapToGrid w:val="0"/>
              <w:ind w:firstLineChars="50" w:firstLine="105"/>
              <w:rPr>
                <w:rFonts w:ascii="MS PGothic" w:eastAsia="MS PGothic" w:hAnsi="MS PGothic" w:cs="HGSMinchoE"/>
                <w:b/>
                <w:kern w:val="0"/>
              </w:rPr>
            </w:pPr>
            <w:r w:rsidRPr="008C5A39">
              <w:rPr>
                <w:rFonts w:ascii="MS PGothic" w:eastAsia="MS PGothic" w:hAnsi="MS PGothic" w:cs="HGSMinchoE" w:hint="eastAsia"/>
                <w:b/>
                <w:kern w:val="0"/>
                <w:lang w:eastAsia="ja-JP"/>
              </w:rPr>
              <w:t>電話番号</w:t>
            </w:r>
          </w:p>
          <w:p w:rsidR="008C6D8D" w:rsidRPr="008C5A39" w:rsidRDefault="008C6D8D" w:rsidP="00B501B1">
            <w:pPr>
              <w:widowControl/>
              <w:snapToGrid w:val="0"/>
              <w:ind w:firstLineChars="100" w:firstLine="211"/>
              <w:rPr>
                <w:rFonts w:ascii="MS PGothic" w:eastAsia="MS PGothic" w:hAnsi="MS PGothic"/>
                <w:kern w:val="0"/>
                <w:lang w:eastAsia="ja-JP"/>
              </w:rPr>
            </w:pPr>
            <w:r w:rsidRPr="008C5A39">
              <w:rPr>
                <w:rFonts w:ascii="MS PGothic" w:eastAsia="MS PGothic" w:hAnsi="MS PGothic" w:cs="HGSMinchoE" w:hint="eastAsia"/>
                <w:b/>
                <w:kern w:val="0"/>
                <w:lang w:eastAsia="ja-JP"/>
              </w:rPr>
              <w:t>E-mail</w:t>
            </w:r>
          </w:p>
        </w:tc>
        <w:tc>
          <w:tcPr>
            <w:tcW w:w="3816" w:type="dxa"/>
            <w:tcBorders>
              <w:top w:val="single" w:sz="4" w:space="0" w:color="auto"/>
              <w:left w:val="single" w:sz="4" w:space="0" w:color="auto"/>
              <w:bottom w:val="single" w:sz="4" w:space="0" w:color="auto"/>
              <w:right w:val="double" w:sz="6" w:space="0" w:color="auto"/>
            </w:tcBorders>
            <w:vAlign w:val="center"/>
          </w:tcPr>
          <w:p w:rsidR="008C6D8D" w:rsidRPr="008C5A39" w:rsidRDefault="008C6D8D" w:rsidP="00B501B1">
            <w:pPr>
              <w:widowControl/>
              <w:snapToGrid w:val="0"/>
              <w:jc w:val="left"/>
              <w:rPr>
                <w:rFonts w:ascii="MS PGothic" w:eastAsia="MS PGothic" w:hAnsi="MS PGothic"/>
                <w:kern w:val="0"/>
              </w:rPr>
            </w:pPr>
          </w:p>
          <w:p w:rsidR="008C6D8D" w:rsidRPr="008C5A39" w:rsidRDefault="008C6D8D" w:rsidP="00B501B1">
            <w:pPr>
              <w:widowControl/>
              <w:snapToGrid w:val="0"/>
              <w:jc w:val="left"/>
              <w:rPr>
                <w:rFonts w:ascii="MS PGothic" w:eastAsia="MS PGothic" w:hAnsi="MS PGothic"/>
                <w:kern w:val="0"/>
              </w:rPr>
            </w:pPr>
          </w:p>
        </w:tc>
      </w:tr>
      <w:tr w:rsidR="00EA1BF1" w:rsidRPr="006842F4" w:rsidTr="00521B92">
        <w:trPr>
          <w:trHeight w:val="597"/>
        </w:trPr>
        <w:tc>
          <w:tcPr>
            <w:tcW w:w="1907" w:type="dxa"/>
            <w:tcBorders>
              <w:top w:val="single" w:sz="4" w:space="0" w:color="auto"/>
              <w:left w:val="double" w:sz="6" w:space="0" w:color="auto"/>
              <w:bottom w:val="single" w:sz="4" w:space="0" w:color="auto"/>
              <w:right w:val="double" w:sz="4" w:space="0" w:color="auto"/>
            </w:tcBorders>
            <w:vAlign w:val="center"/>
          </w:tcPr>
          <w:p w:rsidR="00EA1BF1" w:rsidRPr="008C5A39" w:rsidRDefault="00EA1BF1" w:rsidP="00EA1BF1">
            <w:pPr>
              <w:widowControl/>
              <w:snapToGrid w:val="0"/>
              <w:jc w:val="center"/>
              <w:rPr>
                <w:rFonts w:ascii="MS PGothic" w:eastAsia="MS PGothic" w:hAnsi="MS PGothic" w:cs="HGSMinchoE"/>
                <w:b/>
                <w:kern w:val="0"/>
                <w:sz w:val="24"/>
                <w:szCs w:val="24"/>
                <w:lang w:eastAsia="ja-JP"/>
              </w:rPr>
            </w:pPr>
            <w:r>
              <w:rPr>
                <w:rFonts w:ascii="MS PGothic" w:eastAsia="MS PGothic" w:hAnsi="MS PGothic" w:cs="HGSMinchoE" w:hint="eastAsia"/>
                <w:b/>
                <w:kern w:val="0"/>
                <w:sz w:val="24"/>
                <w:szCs w:val="24"/>
                <w:lang w:eastAsia="ja-JP"/>
              </w:rPr>
              <w:t>副総経理</w:t>
            </w:r>
          </w:p>
        </w:tc>
        <w:tc>
          <w:tcPr>
            <w:tcW w:w="2290" w:type="dxa"/>
            <w:tcBorders>
              <w:top w:val="single" w:sz="4" w:space="0" w:color="auto"/>
              <w:left w:val="double" w:sz="4" w:space="0" w:color="auto"/>
              <w:bottom w:val="single" w:sz="4" w:space="0" w:color="auto"/>
              <w:right w:val="single" w:sz="4" w:space="0" w:color="auto"/>
            </w:tcBorders>
            <w:vAlign w:val="center"/>
          </w:tcPr>
          <w:p w:rsidR="00EA1BF1" w:rsidRPr="008C5A39" w:rsidRDefault="00EA1BF1" w:rsidP="00B501B1">
            <w:pPr>
              <w:widowControl/>
              <w:snapToGrid w:val="0"/>
              <w:jc w:val="left"/>
              <w:rPr>
                <w:rFonts w:ascii="MS PGothic" w:eastAsia="MS PGothic" w:hAnsi="MS PGothic"/>
                <w:kern w:val="0"/>
              </w:rPr>
            </w:pPr>
          </w:p>
        </w:tc>
        <w:tc>
          <w:tcPr>
            <w:tcW w:w="1271" w:type="dxa"/>
            <w:tcBorders>
              <w:top w:val="single" w:sz="4" w:space="0" w:color="auto"/>
              <w:left w:val="single" w:sz="4" w:space="0" w:color="auto"/>
              <w:bottom w:val="single" w:sz="4" w:space="0" w:color="auto"/>
              <w:right w:val="single" w:sz="4" w:space="0" w:color="auto"/>
            </w:tcBorders>
            <w:vAlign w:val="center"/>
          </w:tcPr>
          <w:p w:rsidR="00EA1BF1" w:rsidRPr="00EA1BF1" w:rsidRDefault="00EA1BF1" w:rsidP="00EA1BF1">
            <w:pPr>
              <w:widowControl/>
              <w:snapToGrid w:val="0"/>
              <w:ind w:firstLineChars="50" w:firstLine="105"/>
              <w:rPr>
                <w:rFonts w:ascii="MS PGothic" w:eastAsia="MS PGothic" w:hAnsi="MS PGothic" w:cs="HGSMinchoE"/>
                <w:b/>
                <w:kern w:val="0"/>
                <w:lang w:eastAsia="ja-JP"/>
              </w:rPr>
            </w:pPr>
            <w:r w:rsidRPr="00EA1BF1">
              <w:rPr>
                <w:rFonts w:ascii="MS PGothic" w:eastAsia="MS PGothic" w:hAnsi="MS PGothic" w:cs="HGSMinchoE" w:hint="eastAsia"/>
                <w:b/>
                <w:kern w:val="0"/>
                <w:lang w:eastAsia="ja-JP"/>
              </w:rPr>
              <w:t>電話番号</w:t>
            </w:r>
          </w:p>
          <w:p w:rsidR="00EA1BF1" w:rsidRPr="008C5A39" w:rsidRDefault="00EA1BF1" w:rsidP="00EA1BF1">
            <w:pPr>
              <w:widowControl/>
              <w:snapToGrid w:val="0"/>
              <w:ind w:firstLineChars="50" w:firstLine="105"/>
              <w:rPr>
                <w:rFonts w:ascii="MS PGothic" w:eastAsia="MS PGothic" w:hAnsi="MS PGothic" w:cs="HGSMinchoE"/>
                <w:b/>
                <w:kern w:val="0"/>
                <w:lang w:eastAsia="ja-JP"/>
              </w:rPr>
            </w:pPr>
            <w:r w:rsidRPr="00EA1BF1">
              <w:rPr>
                <w:rFonts w:ascii="MS PGothic" w:eastAsia="MS PGothic" w:hAnsi="MS PGothic" w:cs="HGSMinchoE"/>
                <w:b/>
                <w:kern w:val="0"/>
                <w:lang w:eastAsia="ja-JP"/>
              </w:rPr>
              <w:t>E-mail</w:t>
            </w:r>
          </w:p>
        </w:tc>
        <w:tc>
          <w:tcPr>
            <w:tcW w:w="3816" w:type="dxa"/>
            <w:tcBorders>
              <w:top w:val="single" w:sz="4" w:space="0" w:color="auto"/>
              <w:left w:val="single" w:sz="4" w:space="0" w:color="auto"/>
              <w:bottom w:val="single" w:sz="4" w:space="0" w:color="auto"/>
              <w:right w:val="double" w:sz="6" w:space="0" w:color="auto"/>
            </w:tcBorders>
            <w:vAlign w:val="center"/>
          </w:tcPr>
          <w:p w:rsidR="00EA1BF1" w:rsidRPr="008C5A39" w:rsidRDefault="00EA1BF1" w:rsidP="00B501B1">
            <w:pPr>
              <w:widowControl/>
              <w:snapToGrid w:val="0"/>
              <w:jc w:val="left"/>
              <w:rPr>
                <w:rFonts w:ascii="MS PGothic" w:eastAsia="MS PGothic" w:hAnsi="MS PGothic"/>
                <w:kern w:val="0"/>
              </w:rPr>
            </w:pPr>
          </w:p>
        </w:tc>
      </w:tr>
      <w:tr w:rsidR="008C6D8D" w:rsidRPr="006842F4" w:rsidTr="00521B92">
        <w:trPr>
          <w:trHeight w:val="594"/>
        </w:trPr>
        <w:tc>
          <w:tcPr>
            <w:tcW w:w="1907" w:type="dxa"/>
            <w:tcBorders>
              <w:top w:val="single" w:sz="4" w:space="0" w:color="auto"/>
              <w:left w:val="double" w:sz="6" w:space="0" w:color="auto"/>
              <w:bottom w:val="double" w:sz="6" w:space="0" w:color="auto"/>
              <w:right w:val="double" w:sz="4" w:space="0" w:color="auto"/>
            </w:tcBorders>
            <w:vAlign w:val="center"/>
          </w:tcPr>
          <w:p w:rsidR="008C6D8D" w:rsidRPr="008C5A39" w:rsidRDefault="008C6D8D" w:rsidP="00B501B1">
            <w:pPr>
              <w:widowControl/>
              <w:snapToGrid w:val="0"/>
              <w:jc w:val="center"/>
              <w:rPr>
                <w:rFonts w:ascii="MS PGothic" w:eastAsia="MS PGothic" w:hAnsi="MS PGothic" w:cs="HGSMinchoE"/>
                <w:b/>
                <w:kern w:val="0"/>
                <w:sz w:val="24"/>
                <w:szCs w:val="24"/>
              </w:rPr>
            </w:pPr>
            <w:r w:rsidRPr="008C5A39">
              <w:rPr>
                <w:rFonts w:ascii="MS PGothic" w:eastAsia="MS PGothic" w:hAnsi="MS PGothic" w:cs="HGSMinchoE" w:hint="eastAsia"/>
                <w:b/>
                <w:kern w:val="0"/>
                <w:sz w:val="24"/>
                <w:szCs w:val="24"/>
              </w:rPr>
              <w:t>人事</w:t>
            </w:r>
            <w:r w:rsidRPr="008C5A39">
              <w:rPr>
                <w:rFonts w:ascii="MS PGothic" w:eastAsia="MS PGothic" w:hAnsi="MS PGothic" w:cs="HGSMinchoE" w:hint="eastAsia"/>
                <w:b/>
                <w:kern w:val="0"/>
                <w:sz w:val="24"/>
                <w:szCs w:val="24"/>
                <w:lang w:eastAsia="ja-JP"/>
              </w:rPr>
              <w:t>担当責任</w:t>
            </w:r>
            <w:r w:rsidRPr="008C5A39">
              <w:rPr>
                <w:rFonts w:ascii="MS PGothic" w:eastAsia="MS PGothic" w:hAnsi="MS PGothic" w:cs="HGSMinchoE" w:hint="eastAsia"/>
                <w:b/>
                <w:kern w:val="0"/>
                <w:sz w:val="24"/>
                <w:szCs w:val="24"/>
              </w:rPr>
              <w:t>者</w:t>
            </w:r>
          </w:p>
        </w:tc>
        <w:tc>
          <w:tcPr>
            <w:tcW w:w="2290" w:type="dxa"/>
            <w:tcBorders>
              <w:top w:val="single" w:sz="4" w:space="0" w:color="auto"/>
              <w:left w:val="double" w:sz="4" w:space="0" w:color="auto"/>
              <w:bottom w:val="double" w:sz="6" w:space="0" w:color="auto"/>
              <w:right w:val="single" w:sz="4" w:space="0" w:color="auto"/>
            </w:tcBorders>
            <w:vAlign w:val="center"/>
          </w:tcPr>
          <w:p w:rsidR="008C6D8D" w:rsidRPr="008C5A39" w:rsidRDefault="008C6D8D" w:rsidP="00B501B1">
            <w:pPr>
              <w:widowControl/>
              <w:snapToGrid w:val="0"/>
              <w:jc w:val="left"/>
              <w:rPr>
                <w:rFonts w:ascii="MS PGothic" w:eastAsia="MS PGothic" w:hAnsi="MS PGothic" w:cs="HGSMinchoE"/>
                <w:kern w:val="0"/>
              </w:rPr>
            </w:pPr>
          </w:p>
        </w:tc>
        <w:tc>
          <w:tcPr>
            <w:tcW w:w="1271" w:type="dxa"/>
            <w:tcBorders>
              <w:top w:val="single" w:sz="4" w:space="0" w:color="auto"/>
              <w:left w:val="single" w:sz="4" w:space="0" w:color="auto"/>
              <w:bottom w:val="double" w:sz="6" w:space="0" w:color="auto"/>
              <w:right w:val="single" w:sz="4" w:space="0" w:color="auto"/>
            </w:tcBorders>
            <w:vAlign w:val="center"/>
          </w:tcPr>
          <w:p w:rsidR="008C6D8D" w:rsidRPr="008C5A39" w:rsidRDefault="008C6D8D" w:rsidP="00B501B1">
            <w:pPr>
              <w:widowControl/>
              <w:snapToGrid w:val="0"/>
              <w:jc w:val="center"/>
              <w:rPr>
                <w:rFonts w:ascii="MS PGothic" w:eastAsia="MS PGothic" w:hAnsi="MS PGothic" w:cs="HGSMinchoE"/>
                <w:b/>
                <w:kern w:val="0"/>
              </w:rPr>
            </w:pPr>
            <w:r w:rsidRPr="008C5A39">
              <w:rPr>
                <w:rFonts w:ascii="MS PGothic" w:eastAsia="MS PGothic" w:hAnsi="MS PGothic" w:cs="HGSMinchoE" w:hint="eastAsia"/>
                <w:b/>
                <w:kern w:val="0"/>
                <w:lang w:eastAsia="ja-JP"/>
              </w:rPr>
              <w:t>電話番号</w:t>
            </w:r>
          </w:p>
          <w:p w:rsidR="008C6D8D" w:rsidRPr="008C5A39" w:rsidRDefault="008C6D8D" w:rsidP="00B501B1">
            <w:pPr>
              <w:widowControl/>
              <w:snapToGrid w:val="0"/>
              <w:ind w:firstLineChars="100" w:firstLine="211"/>
              <w:rPr>
                <w:rFonts w:ascii="MS PGothic" w:eastAsia="MS PGothic" w:hAnsi="MS PGothic" w:cs="HGSMinchoE"/>
                <w:kern w:val="0"/>
                <w:lang w:eastAsia="ja-JP"/>
              </w:rPr>
            </w:pPr>
            <w:r w:rsidRPr="008C5A39">
              <w:rPr>
                <w:rFonts w:ascii="MS PGothic" w:eastAsia="MS PGothic" w:hAnsi="MS PGothic" w:cs="HGSMinchoE" w:hint="eastAsia"/>
                <w:b/>
                <w:kern w:val="0"/>
                <w:lang w:eastAsia="ja-JP"/>
              </w:rPr>
              <w:t>E-mail</w:t>
            </w:r>
          </w:p>
        </w:tc>
        <w:tc>
          <w:tcPr>
            <w:tcW w:w="3816" w:type="dxa"/>
            <w:tcBorders>
              <w:top w:val="single" w:sz="4" w:space="0" w:color="auto"/>
              <w:left w:val="single" w:sz="4" w:space="0" w:color="auto"/>
              <w:bottom w:val="double" w:sz="6" w:space="0" w:color="auto"/>
              <w:right w:val="double" w:sz="6" w:space="0" w:color="auto"/>
            </w:tcBorders>
            <w:vAlign w:val="center"/>
          </w:tcPr>
          <w:p w:rsidR="008C6D8D" w:rsidRPr="008C5A39" w:rsidRDefault="008C6D8D" w:rsidP="00B501B1">
            <w:pPr>
              <w:widowControl/>
              <w:snapToGrid w:val="0"/>
              <w:jc w:val="left"/>
              <w:rPr>
                <w:rFonts w:ascii="MS PGothic" w:eastAsia="MS PGothic" w:hAnsi="MS PGothic" w:cs="HGSMinchoE"/>
                <w:kern w:val="0"/>
              </w:rPr>
            </w:pPr>
          </w:p>
          <w:p w:rsidR="008C6D8D" w:rsidRPr="008C5A39" w:rsidRDefault="008C6D8D" w:rsidP="00B501B1">
            <w:pPr>
              <w:widowControl/>
              <w:snapToGrid w:val="0"/>
              <w:jc w:val="left"/>
              <w:rPr>
                <w:rFonts w:ascii="MS PGothic" w:eastAsia="MS PGothic" w:hAnsi="MS PGothic" w:cs="HGSMinchoE"/>
                <w:kern w:val="0"/>
              </w:rPr>
            </w:pPr>
          </w:p>
        </w:tc>
      </w:tr>
    </w:tbl>
    <w:p w:rsidR="008C5A39" w:rsidRDefault="008C5A39" w:rsidP="00521B92">
      <w:pPr>
        <w:snapToGrid w:val="0"/>
        <w:jc w:val="left"/>
        <w:rPr>
          <w:rFonts w:ascii="游ゴシック" w:hAnsi="游ゴシック" w:cs="微软雅黑"/>
          <w:b/>
          <w:bCs/>
          <w:color w:val="000000"/>
          <w:szCs w:val="21"/>
        </w:rPr>
      </w:pPr>
    </w:p>
    <w:p w:rsidR="008C5A39" w:rsidRPr="008C5A39" w:rsidRDefault="008C6D8D" w:rsidP="00A27668">
      <w:pPr>
        <w:snapToGrid w:val="0"/>
        <w:ind w:firstLineChars="50" w:firstLine="120"/>
        <w:jc w:val="left"/>
        <w:rPr>
          <w:rFonts w:ascii="MS PGothic" w:hAnsi="MS PGothic" w:cs="MS Gothic"/>
          <w:b/>
          <w:bCs/>
          <w:color w:val="000000"/>
          <w:sz w:val="24"/>
          <w:szCs w:val="24"/>
          <w:lang w:eastAsia="ja-JP"/>
        </w:rPr>
      </w:pPr>
      <w:r w:rsidRPr="008C5A39">
        <w:rPr>
          <w:rFonts w:ascii="MS PGothic" w:eastAsia="MS PGothic" w:hAnsi="MS PGothic" w:cs="微软雅黑" w:hint="eastAsia"/>
          <w:b/>
          <w:bCs/>
          <w:color w:val="000000"/>
          <w:sz w:val="24"/>
          <w:szCs w:val="24"/>
          <w:lang w:eastAsia="ja-JP"/>
        </w:rPr>
        <w:t>ご連絡先</w:t>
      </w:r>
    </w:p>
    <w:p w:rsidR="008C6D8D" w:rsidRPr="00521B92" w:rsidRDefault="002F0D78" w:rsidP="00A27668">
      <w:pPr>
        <w:snapToGrid w:val="0"/>
        <w:ind w:firstLineChars="50" w:firstLine="110"/>
        <w:jc w:val="left"/>
        <w:rPr>
          <w:rFonts w:ascii="MS PGothic" w:eastAsia="MS PGothic" w:hAnsi="MS PGothic" w:cs="HGSMinchoE"/>
          <w:b/>
          <w:sz w:val="22"/>
          <w:szCs w:val="24"/>
        </w:rPr>
      </w:pPr>
      <w:r w:rsidRPr="002F0D78">
        <w:rPr>
          <w:rFonts w:ascii="MS PGothic" w:eastAsia="MS PGothic" w:hAnsi="MS PGothic" w:cs="HGSMinchoE" w:hint="eastAsia"/>
          <w:b/>
          <w:sz w:val="22"/>
          <w:szCs w:val="24"/>
        </w:rPr>
        <w:t>中智経済技術合作股</w:t>
      </w:r>
      <w:r w:rsidRPr="003F7A7B">
        <w:rPr>
          <w:rFonts w:ascii="宋体" w:eastAsia="宋体" w:hAnsi="宋体" w:cs="HGSMinchoE" w:hint="eastAsia"/>
          <w:b/>
          <w:sz w:val="22"/>
          <w:szCs w:val="24"/>
        </w:rPr>
        <w:t>份</w:t>
      </w:r>
      <w:r w:rsidRPr="002F0D78">
        <w:rPr>
          <w:rFonts w:ascii="MS PGothic" w:eastAsia="MS PGothic" w:hAnsi="MS PGothic" w:cs="HGSMinchoE" w:hint="eastAsia"/>
          <w:b/>
          <w:sz w:val="22"/>
          <w:szCs w:val="24"/>
        </w:rPr>
        <w:t>有限公司</w:t>
      </w:r>
      <w:r w:rsidRPr="002F0D78">
        <w:rPr>
          <w:rFonts w:ascii="MS PGothic" w:eastAsia="MS PGothic" w:hAnsi="MS PGothic" w:cs="HGSMinchoE" w:hint="eastAsia"/>
          <w:b/>
          <w:sz w:val="22"/>
          <w:szCs w:val="24"/>
        </w:rPr>
        <w:t xml:space="preserve">　</w:t>
      </w:r>
      <w:r w:rsidR="008C6D8D" w:rsidRPr="00521B92">
        <w:rPr>
          <w:rFonts w:ascii="MS PGothic" w:eastAsia="MS PGothic" w:hAnsi="MS PGothic" w:cs="HGSMinchoE" w:hint="eastAsia"/>
          <w:b/>
          <w:sz w:val="22"/>
          <w:szCs w:val="24"/>
        </w:rPr>
        <w:t>智櫻会</w:t>
      </w:r>
    </w:p>
    <w:p w:rsidR="008C6D8D" w:rsidRPr="00521B92" w:rsidRDefault="008C6D8D" w:rsidP="00A27668">
      <w:pPr>
        <w:snapToGrid w:val="0"/>
        <w:ind w:firstLineChars="50" w:firstLine="110"/>
        <w:jc w:val="left"/>
        <w:rPr>
          <w:rFonts w:ascii="MS PGothic" w:eastAsia="MS PGothic" w:hAnsi="MS PGothic" w:cs="MS Gothic"/>
          <w:b/>
          <w:color w:val="000000"/>
          <w:sz w:val="22"/>
          <w:szCs w:val="24"/>
          <w:lang w:eastAsia="zh-TW"/>
        </w:rPr>
      </w:pPr>
      <w:r w:rsidRPr="00521B92">
        <w:rPr>
          <w:rFonts w:ascii="MS PGothic" w:eastAsia="MS PGothic" w:hAnsi="MS PGothic" w:cs="MS Gothic"/>
          <w:b/>
          <w:color w:val="000000"/>
          <w:sz w:val="22"/>
          <w:szCs w:val="24"/>
          <w:lang w:eastAsia="zh-TW"/>
        </w:rPr>
        <w:t xml:space="preserve">〒200030　</w:t>
      </w:r>
      <w:r w:rsidRPr="00521B92">
        <w:rPr>
          <w:rFonts w:ascii="MS PGothic" w:eastAsia="MS PGothic" w:hAnsi="MS PGothic" w:cs="MS Gothic" w:hint="eastAsia"/>
          <w:b/>
          <w:color w:val="000000"/>
          <w:sz w:val="22"/>
          <w:szCs w:val="24"/>
        </w:rPr>
        <w:t>上海市</w:t>
      </w:r>
      <w:r w:rsidRPr="00521B92">
        <w:rPr>
          <w:rFonts w:ascii="MS PGothic" w:eastAsia="MS PGothic" w:hAnsi="MS PGothic" w:cs="MS Gothic"/>
          <w:b/>
          <w:color w:val="000000"/>
          <w:sz w:val="22"/>
          <w:szCs w:val="24"/>
        </w:rPr>
        <w:t>徐家</w:t>
      </w:r>
      <w:r w:rsidRPr="00521B92">
        <w:rPr>
          <w:rFonts w:ascii="MS PGothic" w:eastAsia="MS PGothic" w:hAnsi="MS PGothic" w:cs="MS Gothic" w:hint="eastAsia"/>
          <w:b/>
          <w:color w:val="000000"/>
          <w:sz w:val="22"/>
          <w:szCs w:val="24"/>
        </w:rPr>
        <w:t>匯</w:t>
      </w:r>
      <w:r w:rsidRPr="00521B92">
        <w:rPr>
          <w:rFonts w:ascii="MS PGothic" w:eastAsia="MS PGothic" w:hAnsi="MS PGothic" w:cs="MS Gothic"/>
          <w:b/>
          <w:color w:val="000000"/>
          <w:sz w:val="22"/>
          <w:szCs w:val="24"/>
        </w:rPr>
        <w:t>虹</w:t>
      </w:r>
      <w:r w:rsidRPr="00521B92">
        <w:rPr>
          <w:rFonts w:ascii="微软雅黑" w:eastAsia="微软雅黑" w:hAnsi="微软雅黑" w:cs="微软雅黑" w:hint="eastAsia"/>
          <w:b/>
          <w:color w:val="000000"/>
          <w:sz w:val="22"/>
          <w:szCs w:val="24"/>
        </w:rPr>
        <w:t>桥</w:t>
      </w:r>
      <w:r w:rsidRPr="00521B92">
        <w:rPr>
          <w:rFonts w:ascii="MS PGothic" w:eastAsia="MS PGothic" w:hAnsi="MS PGothic" w:cs="游ゴシック" w:hint="eastAsia"/>
          <w:b/>
          <w:color w:val="000000"/>
          <w:sz w:val="22"/>
          <w:szCs w:val="24"/>
        </w:rPr>
        <w:t>路</w:t>
      </w:r>
      <w:r w:rsidRPr="00521B92">
        <w:rPr>
          <w:rFonts w:ascii="MS PGothic" w:eastAsia="MS PGothic" w:hAnsi="MS PGothic" w:cs="MS Gothic" w:hint="eastAsia"/>
          <w:b/>
          <w:color w:val="000000"/>
          <w:sz w:val="22"/>
          <w:szCs w:val="24"/>
        </w:rPr>
        <w:t>1号 港匯</w:t>
      </w:r>
      <w:r w:rsidRPr="00521B92">
        <w:rPr>
          <w:rFonts w:ascii="MS PGothic" w:eastAsia="MS PGothic" w:hAnsi="MS PGothic" w:cs="MS Gothic"/>
          <w:b/>
          <w:color w:val="000000"/>
          <w:sz w:val="22"/>
          <w:szCs w:val="24"/>
        </w:rPr>
        <w:t>中心一座</w:t>
      </w:r>
      <w:r w:rsidRPr="00521B92">
        <w:rPr>
          <w:rFonts w:ascii="MS PGothic" w:eastAsia="MS PGothic" w:hAnsi="MS PGothic" w:cs="MS Gothic" w:hint="eastAsia"/>
          <w:b/>
          <w:color w:val="000000"/>
          <w:sz w:val="22"/>
          <w:szCs w:val="24"/>
        </w:rPr>
        <w:t>45</w:t>
      </w:r>
      <w:r w:rsidRPr="00521B92">
        <w:rPr>
          <w:rFonts w:ascii="MS PGothic" w:eastAsia="MS PGothic" w:hAnsi="MS PGothic" w:cs="MS Gothic"/>
          <w:b/>
          <w:color w:val="000000"/>
          <w:sz w:val="22"/>
          <w:szCs w:val="24"/>
        </w:rPr>
        <w:t>F</w:t>
      </w:r>
    </w:p>
    <w:p w:rsidR="008C6D8D" w:rsidRPr="00521B92" w:rsidRDefault="008C6D8D" w:rsidP="00A27668">
      <w:pPr>
        <w:snapToGrid w:val="0"/>
        <w:ind w:firstLineChars="50" w:firstLine="110"/>
        <w:jc w:val="left"/>
        <w:rPr>
          <w:rFonts w:ascii="MS PGothic" w:eastAsia="MS PGothic" w:hAnsi="MS PGothic" w:cs="MS Gothic"/>
          <w:b/>
          <w:color w:val="000000"/>
          <w:sz w:val="22"/>
          <w:szCs w:val="24"/>
          <w:lang w:eastAsia="ja-JP"/>
        </w:rPr>
      </w:pPr>
      <w:r w:rsidRPr="00521B92">
        <w:rPr>
          <w:rFonts w:ascii="MS PGothic" w:eastAsia="MS PGothic" w:hAnsi="MS PGothic" w:cs="MS Gothic"/>
          <w:b/>
          <w:color w:val="000000"/>
          <w:sz w:val="22"/>
          <w:szCs w:val="24"/>
          <w:lang w:eastAsia="ja-JP"/>
        </w:rPr>
        <w:t>E-mail:</w:t>
      </w:r>
      <w:hyperlink r:id="rId9" w:history="1">
        <w:r w:rsidRPr="00521B92">
          <w:rPr>
            <w:rStyle w:val="a7"/>
            <w:rFonts w:ascii="MS PGothic" w:eastAsia="MS PGothic" w:hAnsi="MS PGothic" w:cs="MS Gothic"/>
            <w:b/>
            <w:color w:val="000000"/>
            <w:sz w:val="22"/>
            <w:szCs w:val="24"/>
            <w:lang w:eastAsia="ja-JP"/>
          </w:rPr>
          <w:t>info@ciicshjp-hrm.com</w:t>
        </w:r>
      </w:hyperlink>
      <w:r w:rsidRPr="00521B92">
        <w:rPr>
          <w:rFonts w:ascii="MS PGothic" w:eastAsia="MS PGothic" w:hAnsi="MS PGothic" w:cs="MS Gothic" w:hint="eastAsia"/>
          <w:b/>
          <w:color w:val="000000"/>
          <w:sz w:val="22"/>
          <w:szCs w:val="24"/>
          <w:lang w:eastAsia="ja-JP"/>
        </w:rPr>
        <w:t xml:space="preserve">　　　</w:t>
      </w:r>
      <w:r w:rsidRPr="00521B92">
        <w:rPr>
          <w:rFonts w:ascii="MS PGothic" w:eastAsia="MS PGothic" w:hAnsi="MS PGothic" w:cs="MS Gothic"/>
          <w:b/>
          <w:color w:val="000000"/>
          <w:sz w:val="22"/>
          <w:szCs w:val="24"/>
          <w:lang w:eastAsia="zh-TW"/>
        </w:rPr>
        <w:t>Tel:021-5459-4545-</w:t>
      </w:r>
      <w:r w:rsidRPr="00521B92">
        <w:rPr>
          <w:rFonts w:ascii="MS PGothic" w:eastAsia="MS PGothic" w:hAnsi="MS PGothic" w:cs="MS Gothic" w:hint="eastAsia"/>
          <w:b/>
          <w:color w:val="000000"/>
          <w:sz w:val="22"/>
          <w:szCs w:val="24"/>
          <w:lang w:eastAsia="ja-JP"/>
        </w:rPr>
        <w:t>3436</w:t>
      </w:r>
      <w:r w:rsidRPr="00521B92">
        <w:rPr>
          <w:rFonts w:ascii="MS PGothic" w:eastAsia="MS PGothic" w:hAnsi="MS PGothic" w:cs="MS Gothic"/>
          <w:b/>
          <w:color w:val="000000"/>
          <w:sz w:val="22"/>
          <w:szCs w:val="24"/>
          <w:lang w:eastAsia="zh-TW"/>
        </w:rPr>
        <w:t>（</w:t>
      </w:r>
      <w:r w:rsidRPr="00521B92">
        <w:rPr>
          <w:rFonts w:ascii="MS PGothic" w:eastAsia="MS PGothic" w:hAnsi="MS PGothic" w:cs="MS Gothic" w:hint="eastAsia"/>
          <w:b/>
          <w:color w:val="000000"/>
          <w:sz w:val="22"/>
          <w:szCs w:val="24"/>
          <w:lang w:eastAsia="ja-JP"/>
        </w:rPr>
        <w:t>日本語・中国語対応）</w:t>
      </w:r>
    </w:p>
    <w:p w:rsidR="00521B92" w:rsidRDefault="003F7A7B" w:rsidP="00A27668">
      <w:pPr>
        <w:snapToGrid w:val="0"/>
        <w:ind w:leftChars="55" w:left="3580" w:hangingChars="1650" w:hanging="3465"/>
        <w:jc w:val="left"/>
        <w:rPr>
          <w:rFonts w:ascii="MS PGothic" w:eastAsia="PMingLiU" w:hAnsi="MS PGothic" w:cs="MS Gothic"/>
          <w:b/>
          <w:color w:val="000000"/>
          <w:sz w:val="22"/>
          <w:szCs w:val="24"/>
          <w:lang w:eastAsia="zh-TW"/>
        </w:rPr>
      </w:pPr>
      <w:hyperlink r:id="rId10" w:history="1">
        <w:r w:rsidR="008C6D8D" w:rsidRPr="00521B92">
          <w:rPr>
            <w:rStyle w:val="a7"/>
            <w:rFonts w:ascii="MS PGothic" w:eastAsia="MS PGothic" w:hAnsi="MS PGothic" w:cs="MS Gothic" w:hint="eastAsia"/>
            <w:b/>
            <w:color w:val="auto"/>
            <w:sz w:val="22"/>
            <w:szCs w:val="24"/>
          </w:rPr>
          <w:t>http://www.ciicshjp-hrm.com</w:t>
        </w:r>
      </w:hyperlink>
      <w:r w:rsidR="008C6D8D" w:rsidRPr="00521B92">
        <w:rPr>
          <w:rFonts w:ascii="MS PGothic" w:eastAsia="MS PGothic" w:hAnsi="MS PGothic" w:cs="MS Gothic" w:hint="eastAsia"/>
          <w:b/>
          <w:sz w:val="22"/>
          <w:szCs w:val="24"/>
        </w:rPr>
        <w:t xml:space="preserve"> </w:t>
      </w:r>
      <w:r w:rsidR="008C5A39" w:rsidRPr="00521B92">
        <w:rPr>
          <w:rFonts w:ascii="MS PGothic" w:eastAsia="MS PGothic" w:hAnsi="MS PGothic" w:cs="MS Gothic" w:hint="eastAsia"/>
          <w:b/>
          <w:color w:val="000000"/>
          <w:sz w:val="22"/>
          <w:szCs w:val="24"/>
        </w:rPr>
        <w:t xml:space="preserve">   </w:t>
      </w:r>
      <w:hyperlink r:id="rId11" w:history="1">
        <w:r w:rsidR="008C5A39" w:rsidRPr="00521B92">
          <w:rPr>
            <w:rFonts w:ascii="MS PGothic" w:eastAsia="MS PGothic" w:hAnsi="MS PGothic" w:cs="MS Gothic"/>
            <w:b/>
            <w:color w:val="000000"/>
            <w:sz w:val="22"/>
            <w:szCs w:val="24"/>
            <w:lang w:eastAsia="zh-TW"/>
          </w:rPr>
          <w:t>Tel:021-5459-4545-</w:t>
        </w:r>
        <w:r w:rsidR="008C5A39" w:rsidRPr="00521B92">
          <w:rPr>
            <w:rFonts w:ascii="MS PGothic" w:eastAsia="MS PGothic" w:hAnsi="MS PGothic" w:cs="MS Gothic" w:hint="eastAsia"/>
            <w:b/>
            <w:color w:val="000000"/>
            <w:sz w:val="22"/>
            <w:szCs w:val="24"/>
            <w:lang w:eastAsia="zh-TW"/>
          </w:rPr>
          <w:t>3410</w:t>
        </w:r>
        <w:r w:rsidR="008C5A39" w:rsidRPr="00521B92">
          <w:rPr>
            <w:rFonts w:ascii="MS PGothic" w:eastAsia="MS PGothic" w:hAnsi="MS PGothic" w:cs="MS Gothic"/>
            <w:b/>
            <w:color w:val="000000"/>
            <w:sz w:val="22"/>
            <w:szCs w:val="24"/>
            <w:lang w:eastAsia="zh-TW"/>
          </w:rPr>
          <w:t>（</w:t>
        </w:r>
        <w:r w:rsidR="008C5A39" w:rsidRPr="00521B92">
          <w:rPr>
            <w:rFonts w:ascii="MS PGothic" w:eastAsia="MS PGothic" w:hAnsi="MS PGothic" w:cs="MS Gothic" w:hint="eastAsia"/>
            <w:b/>
            <w:color w:val="000000"/>
            <w:sz w:val="22"/>
            <w:szCs w:val="24"/>
            <w:lang w:eastAsia="zh-TW"/>
          </w:rPr>
          <w:t>日本語・中国語対応</w:t>
        </w:r>
      </w:hyperlink>
      <w:r w:rsidR="008C6D8D" w:rsidRPr="00521B92">
        <w:rPr>
          <w:rFonts w:ascii="MS PGothic" w:eastAsia="MS PGothic" w:hAnsi="MS PGothic" w:cs="MS Gothic" w:hint="eastAsia"/>
          <w:b/>
          <w:color w:val="000000"/>
          <w:sz w:val="22"/>
          <w:szCs w:val="24"/>
          <w:lang w:eastAsia="zh-TW"/>
        </w:rPr>
        <w:t>）</w:t>
      </w:r>
    </w:p>
    <w:p w:rsidR="008C6D8D" w:rsidRPr="00521B92" w:rsidRDefault="008C6D8D" w:rsidP="00521B92">
      <w:pPr>
        <w:snapToGrid w:val="0"/>
        <w:ind w:leftChars="1555" w:left="3596" w:hangingChars="150" w:hanging="331"/>
        <w:jc w:val="left"/>
        <w:rPr>
          <w:rFonts w:ascii="MS PGothic" w:eastAsia="MS PGothic" w:hAnsi="MS PGothic" w:cs="MS Gothic"/>
          <w:b/>
          <w:color w:val="000000"/>
          <w:sz w:val="22"/>
          <w:szCs w:val="24"/>
        </w:rPr>
      </w:pPr>
      <w:r w:rsidRPr="00521B92">
        <w:rPr>
          <w:rFonts w:ascii="MS PGothic" w:eastAsia="MS PGothic" w:hAnsi="MS PGothic" w:cs="MS Gothic"/>
          <w:b/>
          <w:color w:val="000000"/>
          <w:sz w:val="22"/>
          <w:szCs w:val="24"/>
          <w:lang w:eastAsia="zh-TW"/>
        </w:rPr>
        <w:t>Tel:021-5459-4545-</w:t>
      </w:r>
      <w:r w:rsidRPr="00521B92">
        <w:rPr>
          <w:rFonts w:ascii="MS PGothic" w:eastAsia="MS PGothic" w:hAnsi="MS PGothic" w:cs="MS Gothic" w:hint="eastAsia"/>
          <w:b/>
          <w:color w:val="000000"/>
          <w:sz w:val="22"/>
          <w:szCs w:val="24"/>
          <w:lang w:eastAsia="zh-TW"/>
        </w:rPr>
        <w:t>3430</w:t>
      </w:r>
      <w:r w:rsidRPr="00521B92">
        <w:rPr>
          <w:rFonts w:ascii="MS PGothic" w:eastAsia="MS PGothic" w:hAnsi="MS PGothic" w:cs="MS Gothic"/>
          <w:b/>
          <w:color w:val="000000"/>
          <w:sz w:val="22"/>
          <w:szCs w:val="24"/>
          <w:lang w:eastAsia="zh-TW"/>
        </w:rPr>
        <w:t>（</w:t>
      </w:r>
      <w:r w:rsidRPr="00521B92">
        <w:rPr>
          <w:rFonts w:ascii="MS PGothic" w:eastAsia="MS PGothic" w:hAnsi="MS PGothic" w:cs="MS Gothic" w:hint="eastAsia"/>
          <w:b/>
          <w:color w:val="000000"/>
          <w:sz w:val="22"/>
          <w:szCs w:val="24"/>
          <w:lang w:eastAsia="ja-JP"/>
        </w:rPr>
        <w:t>日本語対応</w:t>
      </w:r>
      <w:bookmarkStart w:id="0" w:name="_GoBack"/>
      <w:bookmarkEnd w:id="0"/>
      <w:r w:rsidRPr="00521B92">
        <w:rPr>
          <w:rFonts w:ascii="MS PGothic" w:eastAsia="MS PGothic" w:hAnsi="MS PGothic" w:cs="MS Gothic" w:hint="eastAsia"/>
          <w:b/>
          <w:color w:val="000000"/>
          <w:sz w:val="22"/>
          <w:szCs w:val="24"/>
        </w:rPr>
        <w:t>）</w:t>
      </w:r>
    </w:p>
    <w:p w:rsidR="008C6D8D" w:rsidRPr="00521B92" w:rsidRDefault="008C6D8D" w:rsidP="00521B92">
      <w:pPr>
        <w:spacing w:line="320" w:lineRule="exact"/>
        <w:ind w:firstLineChars="50" w:firstLine="110"/>
        <w:jc w:val="left"/>
        <w:rPr>
          <w:rFonts w:ascii="MS PGothic" w:hAnsi="MS PGothic" w:cs="MS Gothic"/>
          <w:b/>
          <w:color w:val="000000"/>
          <w:sz w:val="22"/>
          <w:szCs w:val="24"/>
        </w:rPr>
      </w:pPr>
      <w:r w:rsidRPr="00521B92">
        <w:rPr>
          <w:rFonts w:ascii="MS PGothic" w:eastAsia="MS PGothic" w:hAnsi="MS PGothic" w:cs="MS Gothic" w:hint="eastAsia"/>
          <w:b/>
          <w:bCs/>
          <w:color w:val="000000"/>
          <w:sz w:val="22"/>
          <w:szCs w:val="24"/>
        </w:rPr>
        <w:t>Wechat</w:t>
      </w:r>
      <w:r w:rsidRPr="00521B92">
        <w:rPr>
          <w:rFonts w:ascii="MS PGothic" w:eastAsia="MS PGothic" w:hAnsi="MS PGothic" w:cs="MS Gothic" w:hint="eastAsia"/>
          <w:b/>
          <w:color w:val="000000"/>
          <w:sz w:val="22"/>
          <w:szCs w:val="24"/>
        </w:rPr>
        <w:t>：ciicsh</w:t>
      </w:r>
      <w:r w:rsidR="005D7E5A" w:rsidRPr="00521B92">
        <w:rPr>
          <w:rFonts w:ascii="MS PGothic" w:eastAsia="MS PGothic" w:hAnsi="MS PGothic" w:cs="MS Gothic"/>
          <w:b/>
          <w:color w:val="000000"/>
          <w:sz w:val="22"/>
          <w:szCs w:val="24"/>
        </w:rPr>
        <w:t>jp</w:t>
      </w:r>
      <w:r w:rsidRPr="00521B92">
        <w:rPr>
          <w:rFonts w:ascii="MS PGothic" w:eastAsia="MS PGothic" w:hAnsi="MS PGothic" w:cs="MS Gothic" w:hint="eastAsia"/>
          <w:b/>
          <w:color w:val="000000"/>
          <w:sz w:val="22"/>
          <w:szCs w:val="24"/>
        </w:rPr>
        <w:t>_</w:t>
      </w:r>
      <w:r w:rsidR="005D7E5A" w:rsidRPr="00521B92">
        <w:rPr>
          <w:rFonts w:ascii="MS PGothic" w:eastAsia="MS PGothic" w:hAnsi="MS PGothic" w:cs="MS Gothic"/>
          <w:b/>
          <w:color w:val="000000"/>
          <w:sz w:val="22"/>
          <w:szCs w:val="24"/>
        </w:rPr>
        <w:t>club</w:t>
      </w:r>
    </w:p>
    <w:p w:rsidR="008C6D8D" w:rsidRPr="008C5A39" w:rsidRDefault="008C6D8D" w:rsidP="008C6D8D">
      <w:pPr>
        <w:snapToGrid w:val="0"/>
        <w:ind w:firstLineChars="100" w:firstLine="210"/>
        <w:jc w:val="left"/>
        <w:rPr>
          <w:rFonts w:ascii="MS PGothic" w:eastAsia="MS PGothic" w:hAnsi="MS PGothic" w:cs="MS Gothic"/>
          <w:color w:val="000000"/>
          <w:szCs w:val="21"/>
        </w:rPr>
      </w:pPr>
    </w:p>
    <w:p w:rsidR="008C6D8D" w:rsidRPr="002F0D78" w:rsidRDefault="002F0D78" w:rsidP="008C6D8D">
      <w:pPr>
        <w:snapToGrid w:val="0"/>
        <w:ind w:firstLineChars="100" w:firstLine="241"/>
        <w:jc w:val="right"/>
        <w:rPr>
          <w:rFonts w:ascii="MS PGothic" w:eastAsia="MS PGothic" w:hAnsi="MS PGothic" w:cs="HGSMinchoE"/>
          <w:b/>
          <w:sz w:val="24"/>
          <w:szCs w:val="24"/>
        </w:rPr>
      </w:pPr>
      <w:r w:rsidRPr="002F0D78">
        <w:rPr>
          <w:rFonts w:ascii="MS PGothic" w:eastAsia="MS PGothic" w:hAnsi="MS PGothic" w:cs="HGSMinchoE" w:hint="eastAsia"/>
          <w:b/>
          <w:sz w:val="24"/>
          <w:szCs w:val="24"/>
        </w:rPr>
        <w:t>中智経済技術合作股</w:t>
      </w:r>
      <w:r w:rsidRPr="003F7A7B">
        <w:rPr>
          <w:rFonts w:ascii="宋体" w:eastAsia="宋体" w:hAnsi="宋体" w:cs="HGSMinchoE" w:hint="eastAsia"/>
          <w:b/>
          <w:sz w:val="24"/>
          <w:szCs w:val="24"/>
        </w:rPr>
        <w:t>份</w:t>
      </w:r>
      <w:r w:rsidRPr="002F0D78">
        <w:rPr>
          <w:rFonts w:ascii="MS PGothic" w:eastAsia="MS PGothic" w:hAnsi="MS PGothic" w:cs="HGSMinchoE" w:hint="eastAsia"/>
          <w:b/>
          <w:sz w:val="24"/>
          <w:szCs w:val="24"/>
        </w:rPr>
        <w:t>有限公司</w:t>
      </w:r>
      <w:r>
        <w:rPr>
          <w:rFonts w:ascii="MS PGothic" w:eastAsia="MS PGothic" w:hAnsi="MS PGothic" w:cs="HGSMinchoE" w:hint="eastAsia"/>
          <w:b/>
          <w:sz w:val="24"/>
          <w:szCs w:val="24"/>
        </w:rPr>
        <w:t xml:space="preserve">　</w:t>
      </w:r>
      <w:r w:rsidR="008C6D8D" w:rsidRPr="00A27668">
        <w:rPr>
          <w:rFonts w:ascii="MS PGothic" w:eastAsia="MS PGothic" w:hAnsi="MS PGothic" w:cs="HGSMinchoE" w:hint="eastAsia"/>
          <w:b/>
          <w:sz w:val="24"/>
          <w:szCs w:val="24"/>
        </w:rPr>
        <w:t>智櫻会</w:t>
      </w:r>
    </w:p>
    <w:p w:rsidR="008C6D8D" w:rsidRPr="00A27668" w:rsidRDefault="008C6D8D" w:rsidP="008C6D8D">
      <w:pPr>
        <w:snapToGrid w:val="0"/>
        <w:ind w:firstLineChars="100" w:firstLine="241"/>
        <w:jc w:val="right"/>
        <w:rPr>
          <w:rFonts w:ascii="MS PGothic" w:eastAsia="MS PGothic" w:hAnsi="MS PGothic" w:cs="HGSMinchoE"/>
          <w:b/>
          <w:sz w:val="24"/>
          <w:szCs w:val="24"/>
        </w:rPr>
      </w:pPr>
      <w:r w:rsidRPr="00A27668">
        <w:rPr>
          <w:rFonts w:ascii="MS PGothic" w:eastAsia="MS PGothic" w:hAnsi="MS PGothic" w:cs="HGSMinchoE" w:hint="eastAsia"/>
          <w:b/>
          <w:sz w:val="24"/>
          <w:szCs w:val="24"/>
        </w:rPr>
        <w:t>20</w:t>
      </w:r>
      <w:r w:rsidR="006670AD">
        <w:rPr>
          <w:rFonts w:ascii="MS PGothic" w:eastAsia="MS PGothic" w:hAnsi="MS PGothic" w:cs="HGSMinchoE"/>
          <w:b/>
          <w:sz w:val="24"/>
          <w:szCs w:val="24"/>
        </w:rPr>
        <w:t>2</w:t>
      </w:r>
      <w:r w:rsidR="002B2500">
        <w:rPr>
          <w:rFonts w:ascii="MS PGothic" w:eastAsia="MS PGothic" w:hAnsi="MS PGothic" w:cs="HGSMinchoE"/>
          <w:b/>
          <w:sz w:val="24"/>
          <w:szCs w:val="24"/>
        </w:rPr>
        <w:t>2</w:t>
      </w:r>
      <w:r w:rsidRPr="00A27668">
        <w:rPr>
          <w:rFonts w:ascii="MS PGothic" w:eastAsia="MS PGothic" w:hAnsi="MS PGothic" w:cs="HGSMinchoE" w:hint="eastAsia"/>
          <w:b/>
          <w:sz w:val="24"/>
          <w:szCs w:val="24"/>
        </w:rPr>
        <w:t>年</w:t>
      </w:r>
      <w:r w:rsidR="002F0D78">
        <w:rPr>
          <w:rFonts w:ascii="MS PGothic" w:hAnsi="MS PGothic" w:cs="HGSMinchoE" w:hint="eastAsia"/>
          <w:b/>
          <w:sz w:val="24"/>
          <w:szCs w:val="24"/>
        </w:rPr>
        <w:t>6</w:t>
      </w:r>
      <w:r w:rsidRPr="00A27668">
        <w:rPr>
          <w:rFonts w:ascii="MS PGothic" w:eastAsia="MS PGothic" w:hAnsi="MS PGothic" w:cs="HGSMinchoE" w:hint="eastAsia"/>
          <w:b/>
          <w:sz w:val="24"/>
          <w:szCs w:val="24"/>
        </w:rPr>
        <w:t>月</w:t>
      </w:r>
      <w:r w:rsidR="00A27668" w:rsidRPr="00A27668">
        <w:rPr>
          <w:rFonts w:ascii="MS PGothic" w:eastAsia="MS PGothic" w:hAnsi="MS PGothic" w:cs="HGSMinchoE" w:hint="eastAsia"/>
          <w:b/>
          <w:sz w:val="24"/>
          <w:szCs w:val="24"/>
        </w:rPr>
        <w:t>更新版</w:t>
      </w:r>
    </w:p>
    <w:sectPr w:rsidR="008C6D8D" w:rsidRPr="00A27668" w:rsidSect="009C118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448" w:rsidRDefault="00510448" w:rsidP="00183304">
      <w:r>
        <w:separator/>
      </w:r>
    </w:p>
  </w:endnote>
  <w:endnote w:type="continuationSeparator" w:id="0">
    <w:p w:rsidR="00510448" w:rsidRDefault="00510448" w:rsidP="0018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琥珀">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游ゴシック">
    <w:altName w:val="MS Gothic"/>
    <w:charset w:val="80"/>
    <w:family w:val="modern"/>
    <w:pitch w:val="variable"/>
    <w:sig w:usb0="00000000" w:usb1="2AC7FDFF" w:usb2="00000016" w:usb3="00000000" w:csb0="0002009F" w:csb1="00000000"/>
  </w:font>
  <w:font w:name="微软雅黑">
    <w:panose1 w:val="020B0503020204020204"/>
    <w:charset w:val="86"/>
    <w:family w:val="swiss"/>
    <w:pitch w:val="variable"/>
    <w:sig w:usb0="80000287" w:usb1="280F3C52" w:usb2="00000016" w:usb3="00000000" w:csb0="0004001F" w:csb1="00000000"/>
  </w:font>
  <w:font w:name="HGSMinchoE">
    <w:altName w:val="MS Mincho"/>
    <w:charset w:val="80"/>
    <w:family w:val="roman"/>
    <w:pitch w:val="default"/>
    <w:sig w:usb0="00000000" w:usb1="0000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448" w:rsidRDefault="00510448" w:rsidP="00183304">
      <w:r>
        <w:separator/>
      </w:r>
    </w:p>
  </w:footnote>
  <w:footnote w:type="continuationSeparator" w:id="0">
    <w:p w:rsidR="00510448" w:rsidRDefault="00510448" w:rsidP="00183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49CA"/>
    <w:multiLevelType w:val="hybridMultilevel"/>
    <w:tmpl w:val="0C9037F2"/>
    <w:lvl w:ilvl="0" w:tplc="9C3AF0EE">
      <w:start w:val="1"/>
      <w:numFmt w:val="bullet"/>
      <w:lvlText w:val=""/>
      <w:lvlJc w:val="left"/>
      <w:pPr>
        <w:tabs>
          <w:tab w:val="num" w:pos="720"/>
        </w:tabs>
        <w:ind w:left="720" w:hanging="360"/>
      </w:pPr>
      <w:rPr>
        <w:rFonts w:ascii="Wingdings" w:hAnsi="Wingdings" w:hint="default"/>
      </w:rPr>
    </w:lvl>
    <w:lvl w:ilvl="1" w:tplc="8258DA40" w:tentative="1">
      <w:start w:val="1"/>
      <w:numFmt w:val="bullet"/>
      <w:lvlText w:val=""/>
      <w:lvlJc w:val="left"/>
      <w:pPr>
        <w:tabs>
          <w:tab w:val="num" w:pos="1440"/>
        </w:tabs>
        <w:ind w:left="1440" w:hanging="360"/>
      </w:pPr>
      <w:rPr>
        <w:rFonts w:ascii="Wingdings" w:hAnsi="Wingdings" w:hint="default"/>
      </w:rPr>
    </w:lvl>
    <w:lvl w:ilvl="2" w:tplc="6B68E030" w:tentative="1">
      <w:start w:val="1"/>
      <w:numFmt w:val="bullet"/>
      <w:lvlText w:val=""/>
      <w:lvlJc w:val="left"/>
      <w:pPr>
        <w:tabs>
          <w:tab w:val="num" w:pos="2160"/>
        </w:tabs>
        <w:ind w:left="2160" w:hanging="360"/>
      </w:pPr>
      <w:rPr>
        <w:rFonts w:ascii="Wingdings" w:hAnsi="Wingdings" w:hint="default"/>
      </w:rPr>
    </w:lvl>
    <w:lvl w:ilvl="3" w:tplc="517A1524" w:tentative="1">
      <w:start w:val="1"/>
      <w:numFmt w:val="bullet"/>
      <w:lvlText w:val=""/>
      <w:lvlJc w:val="left"/>
      <w:pPr>
        <w:tabs>
          <w:tab w:val="num" w:pos="2880"/>
        </w:tabs>
        <w:ind w:left="2880" w:hanging="360"/>
      </w:pPr>
      <w:rPr>
        <w:rFonts w:ascii="Wingdings" w:hAnsi="Wingdings" w:hint="default"/>
      </w:rPr>
    </w:lvl>
    <w:lvl w:ilvl="4" w:tplc="6C404050" w:tentative="1">
      <w:start w:val="1"/>
      <w:numFmt w:val="bullet"/>
      <w:lvlText w:val=""/>
      <w:lvlJc w:val="left"/>
      <w:pPr>
        <w:tabs>
          <w:tab w:val="num" w:pos="3600"/>
        </w:tabs>
        <w:ind w:left="3600" w:hanging="360"/>
      </w:pPr>
      <w:rPr>
        <w:rFonts w:ascii="Wingdings" w:hAnsi="Wingdings" w:hint="default"/>
      </w:rPr>
    </w:lvl>
    <w:lvl w:ilvl="5" w:tplc="BC3600B6" w:tentative="1">
      <w:start w:val="1"/>
      <w:numFmt w:val="bullet"/>
      <w:lvlText w:val=""/>
      <w:lvlJc w:val="left"/>
      <w:pPr>
        <w:tabs>
          <w:tab w:val="num" w:pos="4320"/>
        </w:tabs>
        <w:ind w:left="4320" w:hanging="360"/>
      </w:pPr>
      <w:rPr>
        <w:rFonts w:ascii="Wingdings" w:hAnsi="Wingdings" w:hint="default"/>
      </w:rPr>
    </w:lvl>
    <w:lvl w:ilvl="6" w:tplc="AB601850" w:tentative="1">
      <w:start w:val="1"/>
      <w:numFmt w:val="bullet"/>
      <w:lvlText w:val=""/>
      <w:lvlJc w:val="left"/>
      <w:pPr>
        <w:tabs>
          <w:tab w:val="num" w:pos="5040"/>
        </w:tabs>
        <w:ind w:left="5040" w:hanging="360"/>
      </w:pPr>
      <w:rPr>
        <w:rFonts w:ascii="Wingdings" w:hAnsi="Wingdings" w:hint="default"/>
      </w:rPr>
    </w:lvl>
    <w:lvl w:ilvl="7" w:tplc="0EAEA230" w:tentative="1">
      <w:start w:val="1"/>
      <w:numFmt w:val="bullet"/>
      <w:lvlText w:val=""/>
      <w:lvlJc w:val="left"/>
      <w:pPr>
        <w:tabs>
          <w:tab w:val="num" w:pos="5760"/>
        </w:tabs>
        <w:ind w:left="5760" w:hanging="360"/>
      </w:pPr>
      <w:rPr>
        <w:rFonts w:ascii="Wingdings" w:hAnsi="Wingdings" w:hint="default"/>
      </w:rPr>
    </w:lvl>
    <w:lvl w:ilvl="8" w:tplc="BCF22B08" w:tentative="1">
      <w:start w:val="1"/>
      <w:numFmt w:val="bullet"/>
      <w:lvlText w:val=""/>
      <w:lvlJc w:val="left"/>
      <w:pPr>
        <w:tabs>
          <w:tab w:val="num" w:pos="6480"/>
        </w:tabs>
        <w:ind w:left="6480" w:hanging="360"/>
      </w:pPr>
      <w:rPr>
        <w:rFonts w:ascii="Wingdings" w:hAnsi="Wingdings" w:hint="default"/>
      </w:rPr>
    </w:lvl>
  </w:abstractNum>
  <w:abstractNum w:abstractNumId="1">
    <w:nsid w:val="04EF03CD"/>
    <w:multiLevelType w:val="hybridMultilevel"/>
    <w:tmpl w:val="121C196C"/>
    <w:lvl w:ilvl="0" w:tplc="8BCEF462">
      <w:start w:val="1"/>
      <w:numFmt w:val="bullet"/>
      <w:lvlText w:val="•"/>
      <w:lvlJc w:val="left"/>
      <w:pPr>
        <w:tabs>
          <w:tab w:val="num" w:pos="720"/>
        </w:tabs>
        <w:ind w:left="720" w:hanging="360"/>
      </w:pPr>
      <w:rPr>
        <w:rFonts w:ascii="宋体" w:hAnsi="宋体" w:hint="default"/>
      </w:rPr>
    </w:lvl>
    <w:lvl w:ilvl="1" w:tplc="0F64EDCA" w:tentative="1">
      <w:start w:val="1"/>
      <w:numFmt w:val="bullet"/>
      <w:lvlText w:val="•"/>
      <w:lvlJc w:val="left"/>
      <w:pPr>
        <w:tabs>
          <w:tab w:val="num" w:pos="1440"/>
        </w:tabs>
        <w:ind w:left="1440" w:hanging="360"/>
      </w:pPr>
      <w:rPr>
        <w:rFonts w:ascii="宋体" w:hAnsi="宋体" w:hint="default"/>
      </w:rPr>
    </w:lvl>
    <w:lvl w:ilvl="2" w:tplc="EB081484" w:tentative="1">
      <w:start w:val="1"/>
      <w:numFmt w:val="bullet"/>
      <w:lvlText w:val="•"/>
      <w:lvlJc w:val="left"/>
      <w:pPr>
        <w:tabs>
          <w:tab w:val="num" w:pos="2160"/>
        </w:tabs>
        <w:ind w:left="2160" w:hanging="360"/>
      </w:pPr>
      <w:rPr>
        <w:rFonts w:ascii="宋体" w:hAnsi="宋体" w:hint="default"/>
      </w:rPr>
    </w:lvl>
    <w:lvl w:ilvl="3" w:tplc="63E6FF26" w:tentative="1">
      <w:start w:val="1"/>
      <w:numFmt w:val="bullet"/>
      <w:lvlText w:val="•"/>
      <w:lvlJc w:val="left"/>
      <w:pPr>
        <w:tabs>
          <w:tab w:val="num" w:pos="2880"/>
        </w:tabs>
        <w:ind w:left="2880" w:hanging="360"/>
      </w:pPr>
      <w:rPr>
        <w:rFonts w:ascii="宋体" w:hAnsi="宋体" w:hint="default"/>
      </w:rPr>
    </w:lvl>
    <w:lvl w:ilvl="4" w:tplc="DCA2EB06" w:tentative="1">
      <w:start w:val="1"/>
      <w:numFmt w:val="bullet"/>
      <w:lvlText w:val="•"/>
      <w:lvlJc w:val="left"/>
      <w:pPr>
        <w:tabs>
          <w:tab w:val="num" w:pos="3600"/>
        </w:tabs>
        <w:ind w:left="3600" w:hanging="360"/>
      </w:pPr>
      <w:rPr>
        <w:rFonts w:ascii="宋体" w:hAnsi="宋体" w:hint="default"/>
      </w:rPr>
    </w:lvl>
    <w:lvl w:ilvl="5" w:tplc="DF042112" w:tentative="1">
      <w:start w:val="1"/>
      <w:numFmt w:val="bullet"/>
      <w:lvlText w:val="•"/>
      <w:lvlJc w:val="left"/>
      <w:pPr>
        <w:tabs>
          <w:tab w:val="num" w:pos="4320"/>
        </w:tabs>
        <w:ind w:left="4320" w:hanging="360"/>
      </w:pPr>
      <w:rPr>
        <w:rFonts w:ascii="宋体" w:hAnsi="宋体" w:hint="default"/>
      </w:rPr>
    </w:lvl>
    <w:lvl w:ilvl="6" w:tplc="357AD786" w:tentative="1">
      <w:start w:val="1"/>
      <w:numFmt w:val="bullet"/>
      <w:lvlText w:val="•"/>
      <w:lvlJc w:val="left"/>
      <w:pPr>
        <w:tabs>
          <w:tab w:val="num" w:pos="5040"/>
        </w:tabs>
        <w:ind w:left="5040" w:hanging="360"/>
      </w:pPr>
      <w:rPr>
        <w:rFonts w:ascii="宋体" w:hAnsi="宋体" w:hint="default"/>
      </w:rPr>
    </w:lvl>
    <w:lvl w:ilvl="7" w:tplc="CF383A68" w:tentative="1">
      <w:start w:val="1"/>
      <w:numFmt w:val="bullet"/>
      <w:lvlText w:val="•"/>
      <w:lvlJc w:val="left"/>
      <w:pPr>
        <w:tabs>
          <w:tab w:val="num" w:pos="5760"/>
        </w:tabs>
        <w:ind w:left="5760" w:hanging="360"/>
      </w:pPr>
      <w:rPr>
        <w:rFonts w:ascii="宋体" w:hAnsi="宋体" w:hint="default"/>
      </w:rPr>
    </w:lvl>
    <w:lvl w:ilvl="8" w:tplc="3482CB98" w:tentative="1">
      <w:start w:val="1"/>
      <w:numFmt w:val="bullet"/>
      <w:lvlText w:val="•"/>
      <w:lvlJc w:val="left"/>
      <w:pPr>
        <w:tabs>
          <w:tab w:val="num" w:pos="6480"/>
        </w:tabs>
        <w:ind w:left="6480" w:hanging="360"/>
      </w:pPr>
      <w:rPr>
        <w:rFonts w:ascii="宋体" w:hAnsi="宋体" w:hint="default"/>
      </w:rPr>
    </w:lvl>
  </w:abstractNum>
  <w:abstractNum w:abstractNumId="2">
    <w:nsid w:val="122F3A79"/>
    <w:multiLevelType w:val="hybridMultilevel"/>
    <w:tmpl w:val="D3DE7494"/>
    <w:lvl w:ilvl="0" w:tplc="AB72D89A">
      <w:start w:val="1"/>
      <w:numFmt w:val="bullet"/>
      <w:lvlText w:val=""/>
      <w:lvlJc w:val="left"/>
      <w:pPr>
        <w:tabs>
          <w:tab w:val="num" w:pos="720"/>
        </w:tabs>
        <w:ind w:left="720" w:hanging="360"/>
      </w:pPr>
      <w:rPr>
        <w:rFonts w:ascii="Wingdings" w:hAnsi="Wingdings" w:hint="default"/>
      </w:rPr>
    </w:lvl>
    <w:lvl w:ilvl="1" w:tplc="44BEB380" w:tentative="1">
      <w:start w:val="1"/>
      <w:numFmt w:val="bullet"/>
      <w:lvlText w:val=""/>
      <w:lvlJc w:val="left"/>
      <w:pPr>
        <w:tabs>
          <w:tab w:val="num" w:pos="1440"/>
        </w:tabs>
        <w:ind w:left="1440" w:hanging="360"/>
      </w:pPr>
      <w:rPr>
        <w:rFonts w:ascii="Wingdings" w:hAnsi="Wingdings" w:hint="default"/>
      </w:rPr>
    </w:lvl>
    <w:lvl w:ilvl="2" w:tplc="C23C2A7E" w:tentative="1">
      <w:start w:val="1"/>
      <w:numFmt w:val="bullet"/>
      <w:lvlText w:val=""/>
      <w:lvlJc w:val="left"/>
      <w:pPr>
        <w:tabs>
          <w:tab w:val="num" w:pos="2160"/>
        </w:tabs>
        <w:ind w:left="2160" w:hanging="360"/>
      </w:pPr>
      <w:rPr>
        <w:rFonts w:ascii="Wingdings" w:hAnsi="Wingdings" w:hint="default"/>
      </w:rPr>
    </w:lvl>
    <w:lvl w:ilvl="3" w:tplc="9CD874F8" w:tentative="1">
      <w:start w:val="1"/>
      <w:numFmt w:val="bullet"/>
      <w:lvlText w:val=""/>
      <w:lvlJc w:val="left"/>
      <w:pPr>
        <w:tabs>
          <w:tab w:val="num" w:pos="2880"/>
        </w:tabs>
        <w:ind w:left="2880" w:hanging="360"/>
      </w:pPr>
      <w:rPr>
        <w:rFonts w:ascii="Wingdings" w:hAnsi="Wingdings" w:hint="default"/>
      </w:rPr>
    </w:lvl>
    <w:lvl w:ilvl="4" w:tplc="B07AB0DC" w:tentative="1">
      <w:start w:val="1"/>
      <w:numFmt w:val="bullet"/>
      <w:lvlText w:val=""/>
      <w:lvlJc w:val="left"/>
      <w:pPr>
        <w:tabs>
          <w:tab w:val="num" w:pos="3600"/>
        </w:tabs>
        <w:ind w:left="3600" w:hanging="360"/>
      </w:pPr>
      <w:rPr>
        <w:rFonts w:ascii="Wingdings" w:hAnsi="Wingdings" w:hint="default"/>
      </w:rPr>
    </w:lvl>
    <w:lvl w:ilvl="5" w:tplc="81E477A0" w:tentative="1">
      <w:start w:val="1"/>
      <w:numFmt w:val="bullet"/>
      <w:lvlText w:val=""/>
      <w:lvlJc w:val="left"/>
      <w:pPr>
        <w:tabs>
          <w:tab w:val="num" w:pos="4320"/>
        </w:tabs>
        <w:ind w:left="4320" w:hanging="360"/>
      </w:pPr>
      <w:rPr>
        <w:rFonts w:ascii="Wingdings" w:hAnsi="Wingdings" w:hint="default"/>
      </w:rPr>
    </w:lvl>
    <w:lvl w:ilvl="6" w:tplc="A7F84658" w:tentative="1">
      <w:start w:val="1"/>
      <w:numFmt w:val="bullet"/>
      <w:lvlText w:val=""/>
      <w:lvlJc w:val="left"/>
      <w:pPr>
        <w:tabs>
          <w:tab w:val="num" w:pos="5040"/>
        </w:tabs>
        <w:ind w:left="5040" w:hanging="360"/>
      </w:pPr>
      <w:rPr>
        <w:rFonts w:ascii="Wingdings" w:hAnsi="Wingdings" w:hint="default"/>
      </w:rPr>
    </w:lvl>
    <w:lvl w:ilvl="7" w:tplc="EA98668C" w:tentative="1">
      <w:start w:val="1"/>
      <w:numFmt w:val="bullet"/>
      <w:lvlText w:val=""/>
      <w:lvlJc w:val="left"/>
      <w:pPr>
        <w:tabs>
          <w:tab w:val="num" w:pos="5760"/>
        </w:tabs>
        <w:ind w:left="5760" w:hanging="360"/>
      </w:pPr>
      <w:rPr>
        <w:rFonts w:ascii="Wingdings" w:hAnsi="Wingdings" w:hint="default"/>
      </w:rPr>
    </w:lvl>
    <w:lvl w:ilvl="8" w:tplc="6E9EFD2A" w:tentative="1">
      <w:start w:val="1"/>
      <w:numFmt w:val="bullet"/>
      <w:lvlText w:val=""/>
      <w:lvlJc w:val="left"/>
      <w:pPr>
        <w:tabs>
          <w:tab w:val="num" w:pos="6480"/>
        </w:tabs>
        <w:ind w:left="6480" w:hanging="360"/>
      </w:pPr>
      <w:rPr>
        <w:rFonts w:ascii="Wingdings" w:hAnsi="Wingdings" w:hint="default"/>
      </w:rPr>
    </w:lvl>
  </w:abstractNum>
  <w:abstractNum w:abstractNumId="3">
    <w:nsid w:val="305A36C8"/>
    <w:multiLevelType w:val="hybridMultilevel"/>
    <w:tmpl w:val="E0802872"/>
    <w:lvl w:ilvl="0" w:tplc="150CC396">
      <w:start w:val="1"/>
      <w:numFmt w:val="bullet"/>
      <w:lvlText w:val=""/>
      <w:lvlJc w:val="left"/>
      <w:pPr>
        <w:tabs>
          <w:tab w:val="num" w:pos="720"/>
        </w:tabs>
        <w:ind w:left="720" w:hanging="360"/>
      </w:pPr>
      <w:rPr>
        <w:rFonts w:ascii="Wingdings" w:hAnsi="Wingdings" w:hint="default"/>
      </w:rPr>
    </w:lvl>
    <w:lvl w:ilvl="1" w:tplc="E6D2C6B2" w:tentative="1">
      <w:start w:val="1"/>
      <w:numFmt w:val="bullet"/>
      <w:lvlText w:val=""/>
      <w:lvlJc w:val="left"/>
      <w:pPr>
        <w:tabs>
          <w:tab w:val="num" w:pos="1440"/>
        </w:tabs>
        <w:ind w:left="1440" w:hanging="360"/>
      </w:pPr>
      <w:rPr>
        <w:rFonts w:ascii="Wingdings" w:hAnsi="Wingdings" w:hint="default"/>
      </w:rPr>
    </w:lvl>
    <w:lvl w:ilvl="2" w:tplc="24BE00C6" w:tentative="1">
      <w:start w:val="1"/>
      <w:numFmt w:val="bullet"/>
      <w:lvlText w:val=""/>
      <w:lvlJc w:val="left"/>
      <w:pPr>
        <w:tabs>
          <w:tab w:val="num" w:pos="2160"/>
        </w:tabs>
        <w:ind w:left="2160" w:hanging="360"/>
      </w:pPr>
      <w:rPr>
        <w:rFonts w:ascii="Wingdings" w:hAnsi="Wingdings" w:hint="default"/>
      </w:rPr>
    </w:lvl>
    <w:lvl w:ilvl="3" w:tplc="2EECA448" w:tentative="1">
      <w:start w:val="1"/>
      <w:numFmt w:val="bullet"/>
      <w:lvlText w:val=""/>
      <w:lvlJc w:val="left"/>
      <w:pPr>
        <w:tabs>
          <w:tab w:val="num" w:pos="2880"/>
        </w:tabs>
        <w:ind w:left="2880" w:hanging="360"/>
      </w:pPr>
      <w:rPr>
        <w:rFonts w:ascii="Wingdings" w:hAnsi="Wingdings" w:hint="default"/>
      </w:rPr>
    </w:lvl>
    <w:lvl w:ilvl="4" w:tplc="0DA4CCC0" w:tentative="1">
      <w:start w:val="1"/>
      <w:numFmt w:val="bullet"/>
      <w:lvlText w:val=""/>
      <w:lvlJc w:val="left"/>
      <w:pPr>
        <w:tabs>
          <w:tab w:val="num" w:pos="3600"/>
        </w:tabs>
        <w:ind w:left="3600" w:hanging="360"/>
      </w:pPr>
      <w:rPr>
        <w:rFonts w:ascii="Wingdings" w:hAnsi="Wingdings" w:hint="default"/>
      </w:rPr>
    </w:lvl>
    <w:lvl w:ilvl="5" w:tplc="86366C62" w:tentative="1">
      <w:start w:val="1"/>
      <w:numFmt w:val="bullet"/>
      <w:lvlText w:val=""/>
      <w:lvlJc w:val="left"/>
      <w:pPr>
        <w:tabs>
          <w:tab w:val="num" w:pos="4320"/>
        </w:tabs>
        <w:ind w:left="4320" w:hanging="360"/>
      </w:pPr>
      <w:rPr>
        <w:rFonts w:ascii="Wingdings" w:hAnsi="Wingdings" w:hint="default"/>
      </w:rPr>
    </w:lvl>
    <w:lvl w:ilvl="6" w:tplc="5E94D00E" w:tentative="1">
      <w:start w:val="1"/>
      <w:numFmt w:val="bullet"/>
      <w:lvlText w:val=""/>
      <w:lvlJc w:val="left"/>
      <w:pPr>
        <w:tabs>
          <w:tab w:val="num" w:pos="5040"/>
        </w:tabs>
        <w:ind w:left="5040" w:hanging="360"/>
      </w:pPr>
      <w:rPr>
        <w:rFonts w:ascii="Wingdings" w:hAnsi="Wingdings" w:hint="default"/>
      </w:rPr>
    </w:lvl>
    <w:lvl w:ilvl="7" w:tplc="2854849A" w:tentative="1">
      <w:start w:val="1"/>
      <w:numFmt w:val="bullet"/>
      <w:lvlText w:val=""/>
      <w:lvlJc w:val="left"/>
      <w:pPr>
        <w:tabs>
          <w:tab w:val="num" w:pos="5760"/>
        </w:tabs>
        <w:ind w:left="5760" w:hanging="360"/>
      </w:pPr>
      <w:rPr>
        <w:rFonts w:ascii="Wingdings" w:hAnsi="Wingdings" w:hint="default"/>
      </w:rPr>
    </w:lvl>
    <w:lvl w:ilvl="8" w:tplc="A8B22FD8" w:tentative="1">
      <w:start w:val="1"/>
      <w:numFmt w:val="bullet"/>
      <w:lvlText w:val=""/>
      <w:lvlJc w:val="left"/>
      <w:pPr>
        <w:tabs>
          <w:tab w:val="num" w:pos="6480"/>
        </w:tabs>
        <w:ind w:left="6480" w:hanging="360"/>
      </w:pPr>
      <w:rPr>
        <w:rFonts w:ascii="Wingdings" w:hAnsi="Wingdings" w:hint="default"/>
      </w:rPr>
    </w:lvl>
  </w:abstractNum>
  <w:abstractNum w:abstractNumId="4">
    <w:nsid w:val="69C03B02"/>
    <w:multiLevelType w:val="hybridMultilevel"/>
    <w:tmpl w:val="D4A0AD2E"/>
    <w:lvl w:ilvl="0" w:tplc="3BE05D64">
      <w:start w:val="1"/>
      <w:numFmt w:val="bullet"/>
      <w:lvlText w:val="•"/>
      <w:lvlJc w:val="left"/>
      <w:pPr>
        <w:tabs>
          <w:tab w:val="num" w:pos="720"/>
        </w:tabs>
        <w:ind w:left="720" w:hanging="360"/>
      </w:pPr>
      <w:rPr>
        <w:rFonts w:ascii="宋体" w:hAnsi="宋体" w:hint="default"/>
      </w:rPr>
    </w:lvl>
    <w:lvl w:ilvl="1" w:tplc="2DCE8E4E" w:tentative="1">
      <w:start w:val="1"/>
      <w:numFmt w:val="bullet"/>
      <w:lvlText w:val="•"/>
      <w:lvlJc w:val="left"/>
      <w:pPr>
        <w:tabs>
          <w:tab w:val="num" w:pos="1440"/>
        </w:tabs>
        <w:ind w:left="1440" w:hanging="360"/>
      </w:pPr>
      <w:rPr>
        <w:rFonts w:ascii="宋体" w:hAnsi="宋体" w:hint="default"/>
      </w:rPr>
    </w:lvl>
    <w:lvl w:ilvl="2" w:tplc="C2C6B0F2" w:tentative="1">
      <w:start w:val="1"/>
      <w:numFmt w:val="bullet"/>
      <w:lvlText w:val="•"/>
      <w:lvlJc w:val="left"/>
      <w:pPr>
        <w:tabs>
          <w:tab w:val="num" w:pos="2160"/>
        </w:tabs>
        <w:ind w:left="2160" w:hanging="360"/>
      </w:pPr>
      <w:rPr>
        <w:rFonts w:ascii="宋体" w:hAnsi="宋体" w:hint="default"/>
      </w:rPr>
    </w:lvl>
    <w:lvl w:ilvl="3" w:tplc="E2349CB8" w:tentative="1">
      <w:start w:val="1"/>
      <w:numFmt w:val="bullet"/>
      <w:lvlText w:val="•"/>
      <w:lvlJc w:val="left"/>
      <w:pPr>
        <w:tabs>
          <w:tab w:val="num" w:pos="2880"/>
        </w:tabs>
        <w:ind w:left="2880" w:hanging="360"/>
      </w:pPr>
      <w:rPr>
        <w:rFonts w:ascii="宋体" w:hAnsi="宋体" w:hint="default"/>
      </w:rPr>
    </w:lvl>
    <w:lvl w:ilvl="4" w:tplc="AD24ECBA" w:tentative="1">
      <w:start w:val="1"/>
      <w:numFmt w:val="bullet"/>
      <w:lvlText w:val="•"/>
      <w:lvlJc w:val="left"/>
      <w:pPr>
        <w:tabs>
          <w:tab w:val="num" w:pos="3600"/>
        </w:tabs>
        <w:ind w:left="3600" w:hanging="360"/>
      </w:pPr>
      <w:rPr>
        <w:rFonts w:ascii="宋体" w:hAnsi="宋体" w:hint="default"/>
      </w:rPr>
    </w:lvl>
    <w:lvl w:ilvl="5" w:tplc="36B04F7A" w:tentative="1">
      <w:start w:val="1"/>
      <w:numFmt w:val="bullet"/>
      <w:lvlText w:val="•"/>
      <w:lvlJc w:val="left"/>
      <w:pPr>
        <w:tabs>
          <w:tab w:val="num" w:pos="4320"/>
        </w:tabs>
        <w:ind w:left="4320" w:hanging="360"/>
      </w:pPr>
      <w:rPr>
        <w:rFonts w:ascii="宋体" w:hAnsi="宋体" w:hint="default"/>
      </w:rPr>
    </w:lvl>
    <w:lvl w:ilvl="6" w:tplc="87D68A54" w:tentative="1">
      <w:start w:val="1"/>
      <w:numFmt w:val="bullet"/>
      <w:lvlText w:val="•"/>
      <w:lvlJc w:val="left"/>
      <w:pPr>
        <w:tabs>
          <w:tab w:val="num" w:pos="5040"/>
        </w:tabs>
        <w:ind w:left="5040" w:hanging="360"/>
      </w:pPr>
      <w:rPr>
        <w:rFonts w:ascii="宋体" w:hAnsi="宋体" w:hint="default"/>
      </w:rPr>
    </w:lvl>
    <w:lvl w:ilvl="7" w:tplc="621C2854" w:tentative="1">
      <w:start w:val="1"/>
      <w:numFmt w:val="bullet"/>
      <w:lvlText w:val="•"/>
      <w:lvlJc w:val="left"/>
      <w:pPr>
        <w:tabs>
          <w:tab w:val="num" w:pos="5760"/>
        </w:tabs>
        <w:ind w:left="5760" w:hanging="360"/>
      </w:pPr>
      <w:rPr>
        <w:rFonts w:ascii="宋体" w:hAnsi="宋体" w:hint="default"/>
      </w:rPr>
    </w:lvl>
    <w:lvl w:ilvl="8" w:tplc="7A7085A2" w:tentative="1">
      <w:start w:val="1"/>
      <w:numFmt w:val="bullet"/>
      <w:lvlText w:val="•"/>
      <w:lvlJc w:val="left"/>
      <w:pPr>
        <w:tabs>
          <w:tab w:val="num" w:pos="6480"/>
        </w:tabs>
        <w:ind w:left="6480" w:hanging="360"/>
      </w:pPr>
      <w:rPr>
        <w:rFonts w:ascii="宋体" w:hAnsi="宋体" w:hint="default"/>
      </w:rPr>
    </w:lvl>
  </w:abstractNum>
  <w:abstractNum w:abstractNumId="5">
    <w:nsid w:val="6ADB19A1"/>
    <w:multiLevelType w:val="hybridMultilevel"/>
    <w:tmpl w:val="CE6824D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E8D741D"/>
    <w:multiLevelType w:val="hybridMultilevel"/>
    <w:tmpl w:val="A7284552"/>
    <w:lvl w:ilvl="0" w:tplc="EFFAD994">
      <w:start w:val="1"/>
      <w:numFmt w:val="bullet"/>
      <w:lvlText w:val=""/>
      <w:lvlJc w:val="left"/>
      <w:pPr>
        <w:tabs>
          <w:tab w:val="num" w:pos="720"/>
        </w:tabs>
        <w:ind w:left="720" w:hanging="360"/>
      </w:pPr>
      <w:rPr>
        <w:rFonts w:ascii="Wingdings" w:hAnsi="Wingdings" w:hint="default"/>
      </w:rPr>
    </w:lvl>
    <w:lvl w:ilvl="1" w:tplc="A2E2245C" w:tentative="1">
      <w:start w:val="1"/>
      <w:numFmt w:val="bullet"/>
      <w:lvlText w:val=""/>
      <w:lvlJc w:val="left"/>
      <w:pPr>
        <w:tabs>
          <w:tab w:val="num" w:pos="1440"/>
        </w:tabs>
        <w:ind w:left="1440" w:hanging="360"/>
      </w:pPr>
      <w:rPr>
        <w:rFonts w:ascii="Wingdings" w:hAnsi="Wingdings" w:hint="default"/>
      </w:rPr>
    </w:lvl>
    <w:lvl w:ilvl="2" w:tplc="6ADAB3C0" w:tentative="1">
      <w:start w:val="1"/>
      <w:numFmt w:val="bullet"/>
      <w:lvlText w:val=""/>
      <w:lvlJc w:val="left"/>
      <w:pPr>
        <w:tabs>
          <w:tab w:val="num" w:pos="2160"/>
        </w:tabs>
        <w:ind w:left="2160" w:hanging="360"/>
      </w:pPr>
      <w:rPr>
        <w:rFonts w:ascii="Wingdings" w:hAnsi="Wingdings" w:hint="default"/>
      </w:rPr>
    </w:lvl>
    <w:lvl w:ilvl="3" w:tplc="62EC7306" w:tentative="1">
      <w:start w:val="1"/>
      <w:numFmt w:val="bullet"/>
      <w:lvlText w:val=""/>
      <w:lvlJc w:val="left"/>
      <w:pPr>
        <w:tabs>
          <w:tab w:val="num" w:pos="2880"/>
        </w:tabs>
        <w:ind w:left="2880" w:hanging="360"/>
      </w:pPr>
      <w:rPr>
        <w:rFonts w:ascii="Wingdings" w:hAnsi="Wingdings" w:hint="default"/>
      </w:rPr>
    </w:lvl>
    <w:lvl w:ilvl="4" w:tplc="25CC48B4" w:tentative="1">
      <w:start w:val="1"/>
      <w:numFmt w:val="bullet"/>
      <w:lvlText w:val=""/>
      <w:lvlJc w:val="left"/>
      <w:pPr>
        <w:tabs>
          <w:tab w:val="num" w:pos="3600"/>
        </w:tabs>
        <w:ind w:left="3600" w:hanging="360"/>
      </w:pPr>
      <w:rPr>
        <w:rFonts w:ascii="Wingdings" w:hAnsi="Wingdings" w:hint="default"/>
      </w:rPr>
    </w:lvl>
    <w:lvl w:ilvl="5" w:tplc="B88C580A" w:tentative="1">
      <w:start w:val="1"/>
      <w:numFmt w:val="bullet"/>
      <w:lvlText w:val=""/>
      <w:lvlJc w:val="left"/>
      <w:pPr>
        <w:tabs>
          <w:tab w:val="num" w:pos="4320"/>
        </w:tabs>
        <w:ind w:left="4320" w:hanging="360"/>
      </w:pPr>
      <w:rPr>
        <w:rFonts w:ascii="Wingdings" w:hAnsi="Wingdings" w:hint="default"/>
      </w:rPr>
    </w:lvl>
    <w:lvl w:ilvl="6" w:tplc="E110A088" w:tentative="1">
      <w:start w:val="1"/>
      <w:numFmt w:val="bullet"/>
      <w:lvlText w:val=""/>
      <w:lvlJc w:val="left"/>
      <w:pPr>
        <w:tabs>
          <w:tab w:val="num" w:pos="5040"/>
        </w:tabs>
        <w:ind w:left="5040" w:hanging="360"/>
      </w:pPr>
      <w:rPr>
        <w:rFonts w:ascii="Wingdings" w:hAnsi="Wingdings" w:hint="default"/>
      </w:rPr>
    </w:lvl>
    <w:lvl w:ilvl="7" w:tplc="F7C03AB6" w:tentative="1">
      <w:start w:val="1"/>
      <w:numFmt w:val="bullet"/>
      <w:lvlText w:val=""/>
      <w:lvlJc w:val="left"/>
      <w:pPr>
        <w:tabs>
          <w:tab w:val="num" w:pos="5760"/>
        </w:tabs>
        <w:ind w:left="5760" w:hanging="360"/>
      </w:pPr>
      <w:rPr>
        <w:rFonts w:ascii="Wingdings" w:hAnsi="Wingdings" w:hint="default"/>
      </w:rPr>
    </w:lvl>
    <w:lvl w:ilvl="8" w:tplc="DDC69288" w:tentative="1">
      <w:start w:val="1"/>
      <w:numFmt w:val="bullet"/>
      <w:lvlText w:val=""/>
      <w:lvlJc w:val="left"/>
      <w:pPr>
        <w:tabs>
          <w:tab w:val="num" w:pos="6480"/>
        </w:tabs>
        <w:ind w:left="6480" w:hanging="360"/>
      </w:pPr>
      <w:rPr>
        <w:rFonts w:ascii="Wingdings" w:hAnsi="Wingdings" w:hint="default"/>
      </w:rPr>
    </w:lvl>
  </w:abstractNum>
  <w:abstractNum w:abstractNumId="7">
    <w:nsid w:val="74215B95"/>
    <w:multiLevelType w:val="hybridMultilevel"/>
    <w:tmpl w:val="351CDAE4"/>
    <w:lvl w:ilvl="0" w:tplc="D56AC22C">
      <w:start w:val="1"/>
      <w:numFmt w:val="bullet"/>
      <w:lvlText w:val=""/>
      <w:lvlJc w:val="left"/>
      <w:pPr>
        <w:tabs>
          <w:tab w:val="num" w:pos="720"/>
        </w:tabs>
        <w:ind w:left="720" w:hanging="360"/>
      </w:pPr>
      <w:rPr>
        <w:rFonts w:ascii="Wingdings" w:hAnsi="Wingdings" w:hint="default"/>
      </w:rPr>
    </w:lvl>
    <w:lvl w:ilvl="1" w:tplc="BBF8AC22" w:tentative="1">
      <w:start w:val="1"/>
      <w:numFmt w:val="bullet"/>
      <w:lvlText w:val=""/>
      <w:lvlJc w:val="left"/>
      <w:pPr>
        <w:tabs>
          <w:tab w:val="num" w:pos="1440"/>
        </w:tabs>
        <w:ind w:left="1440" w:hanging="360"/>
      </w:pPr>
      <w:rPr>
        <w:rFonts w:ascii="Wingdings" w:hAnsi="Wingdings" w:hint="default"/>
      </w:rPr>
    </w:lvl>
    <w:lvl w:ilvl="2" w:tplc="00D0AA84" w:tentative="1">
      <w:start w:val="1"/>
      <w:numFmt w:val="bullet"/>
      <w:lvlText w:val=""/>
      <w:lvlJc w:val="left"/>
      <w:pPr>
        <w:tabs>
          <w:tab w:val="num" w:pos="2160"/>
        </w:tabs>
        <w:ind w:left="2160" w:hanging="360"/>
      </w:pPr>
      <w:rPr>
        <w:rFonts w:ascii="Wingdings" w:hAnsi="Wingdings" w:hint="default"/>
      </w:rPr>
    </w:lvl>
    <w:lvl w:ilvl="3" w:tplc="1640F30C" w:tentative="1">
      <w:start w:val="1"/>
      <w:numFmt w:val="bullet"/>
      <w:lvlText w:val=""/>
      <w:lvlJc w:val="left"/>
      <w:pPr>
        <w:tabs>
          <w:tab w:val="num" w:pos="2880"/>
        </w:tabs>
        <w:ind w:left="2880" w:hanging="360"/>
      </w:pPr>
      <w:rPr>
        <w:rFonts w:ascii="Wingdings" w:hAnsi="Wingdings" w:hint="default"/>
      </w:rPr>
    </w:lvl>
    <w:lvl w:ilvl="4" w:tplc="A8F2DCBC" w:tentative="1">
      <w:start w:val="1"/>
      <w:numFmt w:val="bullet"/>
      <w:lvlText w:val=""/>
      <w:lvlJc w:val="left"/>
      <w:pPr>
        <w:tabs>
          <w:tab w:val="num" w:pos="3600"/>
        </w:tabs>
        <w:ind w:left="3600" w:hanging="360"/>
      </w:pPr>
      <w:rPr>
        <w:rFonts w:ascii="Wingdings" w:hAnsi="Wingdings" w:hint="default"/>
      </w:rPr>
    </w:lvl>
    <w:lvl w:ilvl="5" w:tplc="C7D275F4" w:tentative="1">
      <w:start w:val="1"/>
      <w:numFmt w:val="bullet"/>
      <w:lvlText w:val=""/>
      <w:lvlJc w:val="left"/>
      <w:pPr>
        <w:tabs>
          <w:tab w:val="num" w:pos="4320"/>
        </w:tabs>
        <w:ind w:left="4320" w:hanging="360"/>
      </w:pPr>
      <w:rPr>
        <w:rFonts w:ascii="Wingdings" w:hAnsi="Wingdings" w:hint="default"/>
      </w:rPr>
    </w:lvl>
    <w:lvl w:ilvl="6" w:tplc="95C409CC" w:tentative="1">
      <w:start w:val="1"/>
      <w:numFmt w:val="bullet"/>
      <w:lvlText w:val=""/>
      <w:lvlJc w:val="left"/>
      <w:pPr>
        <w:tabs>
          <w:tab w:val="num" w:pos="5040"/>
        </w:tabs>
        <w:ind w:left="5040" w:hanging="360"/>
      </w:pPr>
      <w:rPr>
        <w:rFonts w:ascii="Wingdings" w:hAnsi="Wingdings" w:hint="default"/>
      </w:rPr>
    </w:lvl>
    <w:lvl w:ilvl="7" w:tplc="27A2D2A4" w:tentative="1">
      <w:start w:val="1"/>
      <w:numFmt w:val="bullet"/>
      <w:lvlText w:val=""/>
      <w:lvlJc w:val="left"/>
      <w:pPr>
        <w:tabs>
          <w:tab w:val="num" w:pos="5760"/>
        </w:tabs>
        <w:ind w:left="5760" w:hanging="360"/>
      </w:pPr>
      <w:rPr>
        <w:rFonts w:ascii="Wingdings" w:hAnsi="Wingdings" w:hint="default"/>
      </w:rPr>
    </w:lvl>
    <w:lvl w:ilvl="8" w:tplc="709C7B3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3969">
      <o:colormru v:ext="edit" colors="white,#f96,#f90,#ffa521,#ffb03b,#ffb84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4A"/>
    <w:rsid w:val="00005BE1"/>
    <w:rsid w:val="00007EFB"/>
    <w:rsid w:val="000208F2"/>
    <w:rsid w:val="000262D0"/>
    <w:rsid w:val="000503CC"/>
    <w:rsid w:val="00060DF3"/>
    <w:rsid w:val="00061A63"/>
    <w:rsid w:val="00072002"/>
    <w:rsid w:val="00072B3A"/>
    <w:rsid w:val="000E749D"/>
    <w:rsid w:val="000F3CCA"/>
    <w:rsid w:val="00111AC4"/>
    <w:rsid w:val="001178B5"/>
    <w:rsid w:val="001252EE"/>
    <w:rsid w:val="00137158"/>
    <w:rsid w:val="0014215B"/>
    <w:rsid w:val="001704C5"/>
    <w:rsid w:val="00183304"/>
    <w:rsid w:val="001A08DB"/>
    <w:rsid w:val="001A40B8"/>
    <w:rsid w:val="001A5BC1"/>
    <w:rsid w:val="001B044D"/>
    <w:rsid w:val="001B4299"/>
    <w:rsid w:val="001C26D3"/>
    <w:rsid w:val="001D3591"/>
    <w:rsid w:val="001D4AC4"/>
    <w:rsid w:val="001D5A9D"/>
    <w:rsid w:val="001D73C7"/>
    <w:rsid w:val="001F1924"/>
    <w:rsid w:val="001F2B4D"/>
    <w:rsid w:val="00201C8A"/>
    <w:rsid w:val="00233F9F"/>
    <w:rsid w:val="0024303D"/>
    <w:rsid w:val="002444DA"/>
    <w:rsid w:val="00274C2C"/>
    <w:rsid w:val="00277D8B"/>
    <w:rsid w:val="00286BF2"/>
    <w:rsid w:val="002B2500"/>
    <w:rsid w:val="002C2B85"/>
    <w:rsid w:val="002D3DE5"/>
    <w:rsid w:val="002E5334"/>
    <w:rsid w:val="002E61A2"/>
    <w:rsid w:val="002F0D78"/>
    <w:rsid w:val="002F5FB7"/>
    <w:rsid w:val="00300252"/>
    <w:rsid w:val="003322CA"/>
    <w:rsid w:val="003431E9"/>
    <w:rsid w:val="00351976"/>
    <w:rsid w:val="00362BC9"/>
    <w:rsid w:val="00380A88"/>
    <w:rsid w:val="00396C1E"/>
    <w:rsid w:val="003C1C81"/>
    <w:rsid w:val="003D6E94"/>
    <w:rsid w:val="003F7A7B"/>
    <w:rsid w:val="00400B39"/>
    <w:rsid w:val="0041295F"/>
    <w:rsid w:val="00417385"/>
    <w:rsid w:val="0042410F"/>
    <w:rsid w:val="00445706"/>
    <w:rsid w:val="00457CC9"/>
    <w:rsid w:val="00464B47"/>
    <w:rsid w:val="00472FCA"/>
    <w:rsid w:val="0047346A"/>
    <w:rsid w:val="004773F4"/>
    <w:rsid w:val="00482513"/>
    <w:rsid w:val="004B2A18"/>
    <w:rsid w:val="004E6287"/>
    <w:rsid w:val="004F7B0F"/>
    <w:rsid w:val="00510448"/>
    <w:rsid w:val="0051244E"/>
    <w:rsid w:val="00513A02"/>
    <w:rsid w:val="00521B92"/>
    <w:rsid w:val="005363C4"/>
    <w:rsid w:val="005436BA"/>
    <w:rsid w:val="005563BC"/>
    <w:rsid w:val="005A7ED8"/>
    <w:rsid w:val="005B6BA6"/>
    <w:rsid w:val="005D7E5A"/>
    <w:rsid w:val="005E21A0"/>
    <w:rsid w:val="005E3DAD"/>
    <w:rsid w:val="005F1E50"/>
    <w:rsid w:val="00616CE6"/>
    <w:rsid w:val="006409F2"/>
    <w:rsid w:val="00652EDF"/>
    <w:rsid w:val="00666D16"/>
    <w:rsid w:val="006670AD"/>
    <w:rsid w:val="00667FF1"/>
    <w:rsid w:val="0067396A"/>
    <w:rsid w:val="006742E0"/>
    <w:rsid w:val="00686EAE"/>
    <w:rsid w:val="00694942"/>
    <w:rsid w:val="006C6E29"/>
    <w:rsid w:val="006D4212"/>
    <w:rsid w:val="006E4683"/>
    <w:rsid w:val="00724135"/>
    <w:rsid w:val="007836F3"/>
    <w:rsid w:val="007A30E1"/>
    <w:rsid w:val="007A6DF7"/>
    <w:rsid w:val="007B79BD"/>
    <w:rsid w:val="007C245A"/>
    <w:rsid w:val="007C607A"/>
    <w:rsid w:val="007E1947"/>
    <w:rsid w:val="007E3001"/>
    <w:rsid w:val="007F2F51"/>
    <w:rsid w:val="00800D90"/>
    <w:rsid w:val="008019B3"/>
    <w:rsid w:val="008067E6"/>
    <w:rsid w:val="008321C7"/>
    <w:rsid w:val="008377A9"/>
    <w:rsid w:val="008401F0"/>
    <w:rsid w:val="00850921"/>
    <w:rsid w:val="008A420A"/>
    <w:rsid w:val="008A4638"/>
    <w:rsid w:val="008A4CD5"/>
    <w:rsid w:val="008A6E48"/>
    <w:rsid w:val="008C5A39"/>
    <w:rsid w:val="008C5D14"/>
    <w:rsid w:val="008C6D8D"/>
    <w:rsid w:val="008E124A"/>
    <w:rsid w:val="008F2FB2"/>
    <w:rsid w:val="008F5D28"/>
    <w:rsid w:val="00912D8A"/>
    <w:rsid w:val="00923ABF"/>
    <w:rsid w:val="00956AEF"/>
    <w:rsid w:val="0096553B"/>
    <w:rsid w:val="009833B0"/>
    <w:rsid w:val="009A2544"/>
    <w:rsid w:val="009A5317"/>
    <w:rsid w:val="009B136E"/>
    <w:rsid w:val="009C118B"/>
    <w:rsid w:val="009C613A"/>
    <w:rsid w:val="009C74AD"/>
    <w:rsid w:val="009D475B"/>
    <w:rsid w:val="009D5B3F"/>
    <w:rsid w:val="00A178A5"/>
    <w:rsid w:val="00A21734"/>
    <w:rsid w:val="00A27668"/>
    <w:rsid w:val="00A468D7"/>
    <w:rsid w:val="00A57822"/>
    <w:rsid w:val="00A90B95"/>
    <w:rsid w:val="00AB0E30"/>
    <w:rsid w:val="00AB3A1B"/>
    <w:rsid w:val="00AE12D4"/>
    <w:rsid w:val="00AE30BE"/>
    <w:rsid w:val="00AE4239"/>
    <w:rsid w:val="00AE64AF"/>
    <w:rsid w:val="00AE7593"/>
    <w:rsid w:val="00AF53C2"/>
    <w:rsid w:val="00B03C40"/>
    <w:rsid w:val="00B053A6"/>
    <w:rsid w:val="00B11ED5"/>
    <w:rsid w:val="00B13EB6"/>
    <w:rsid w:val="00B30C19"/>
    <w:rsid w:val="00B35C79"/>
    <w:rsid w:val="00B70B20"/>
    <w:rsid w:val="00B75D1F"/>
    <w:rsid w:val="00B94B09"/>
    <w:rsid w:val="00BB7680"/>
    <w:rsid w:val="00BE1690"/>
    <w:rsid w:val="00BF0292"/>
    <w:rsid w:val="00BF6430"/>
    <w:rsid w:val="00C03AA0"/>
    <w:rsid w:val="00C04650"/>
    <w:rsid w:val="00C142EF"/>
    <w:rsid w:val="00C27E69"/>
    <w:rsid w:val="00C34446"/>
    <w:rsid w:val="00C53616"/>
    <w:rsid w:val="00C570BB"/>
    <w:rsid w:val="00C62CE1"/>
    <w:rsid w:val="00C762AC"/>
    <w:rsid w:val="00C879FA"/>
    <w:rsid w:val="00CA25E5"/>
    <w:rsid w:val="00CB631D"/>
    <w:rsid w:val="00CB6C70"/>
    <w:rsid w:val="00CC2F8B"/>
    <w:rsid w:val="00CC5FA0"/>
    <w:rsid w:val="00CF0F16"/>
    <w:rsid w:val="00D03E4B"/>
    <w:rsid w:val="00D36502"/>
    <w:rsid w:val="00D441FA"/>
    <w:rsid w:val="00D5180D"/>
    <w:rsid w:val="00D563D3"/>
    <w:rsid w:val="00D71057"/>
    <w:rsid w:val="00D86D6A"/>
    <w:rsid w:val="00D9715C"/>
    <w:rsid w:val="00D97657"/>
    <w:rsid w:val="00DA0895"/>
    <w:rsid w:val="00DA7AC5"/>
    <w:rsid w:val="00DB7598"/>
    <w:rsid w:val="00DC1A24"/>
    <w:rsid w:val="00DD3593"/>
    <w:rsid w:val="00DE480F"/>
    <w:rsid w:val="00E12EF7"/>
    <w:rsid w:val="00E157D2"/>
    <w:rsid w:val="00E1698B"/>
    <w:rsid w:val="00E16D9B"/>
    <w:rsid w:val="00E44B82"/>
    <w:rsid w:val="00E814CE"/>
    <w:rsid w:val="00E817F5"/>
    <w:rsid w:val="00E84CFA"/>
    <w:rsid w:val="00E94BE3"/>
    <w:rsid w:val="00E9708D"/>
    <w:rsid w:val="00EA1BF1"/>
    <w:rsid w:val="00EA2940"/>
    <w:rsid w:val="00EB0157"/>
    <w:rsid w:val="00EB35D6"/>
    <w:rsid w:val="00EB4C62"/>
    <w:rsid w:val="00EC7BBA"/>
    <w:rsid w:val="00ED360C"/>
    <w:rsid w:val="00ED413E"/>
    <w:rsid w:val="00ED7ED7"/>
    <w:rsid w:val="00EF5AC6"/>
    <w:rsid w:val="00F05AD0"/>
    <w:rsid w:val="00F25C79"/>
    <w:rsid w:val="00F31D9E"/>
    <w:rsid w:val="00F33793"/>
    <w:rsid w:val="00F501D3"/>
    <w:rsid w:val="00F532DE"/>
    <w:rsid w:val="00F61705"/>
    <w:rsid w:val="00F71C22"/>
    <w:rsid w:val="00F74F65"/>
    <w:rsid w:val="00F9796D"/>
    <w:rsid w:val="00FA4B7C"/>
    <w:rsid w:val="00FA7CEF"/>
    <w:rsid w:val="00FE792F"/>
    <w:rsid w:val="00FF5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colormru v:ext="edit" colors="white,#f96,#f90,#ffa521,#ffb03b,#ffb84f"/>
    </o:shapedefaults>
    <o:shapelayout v:ext="edit">
      <o:idmap v:ext="edit" data="1"/>
    </o:shapelayout>
  </w:shapeDefaults>
  <w:decimalSymbol w:val="."/>
  <w:listSeparator w:val=","/>
  <w15:docId w15:val="{E05D38E8-BA4B-4FE7-BE92-A352D14A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3304"/>
    <w:rPr>
      <w:sz w:val="18"/>
      <w:szCs w:val="18"/>
    </w:rPr>
  </w:style>
  <w:style w:type="character" w:customStyle="1" w:styleId="Char">
    <w:name w:val="批注框文本 Char"/>
    <w:basedOn w:val="a0"/>
    <w:link w:val="a3"/>
    <w:uiPriority w:val="99"/>
    <w:semiHidden/>
    <w:rsid w:val="00183304"/>
    <w:rPr>
      <w:sz w:val="18"/>
      <w:szCs w:val="18"/>
    </w:rPr>
  </w:style>
  <w:style w:type="paragraph" w:styleId="a4">
    <w:name w:val="header"/>
    <w:basedOn w:val="a"/>
    <w:link w:val="Char0"/>
    <w:uiPriority w:val="99"/>
    <w:unhideWhenUsed/>
    <w:rsid w:val="001833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3304"/>
    <w:rPr>
      <w:sz w:val="18"/>
      <w:szCs w:val="18"/>
    </w:rPr>
  </w:style>
  <w:style w:type="paragraph" w:styleId="a5">
    <w:name w:val="footer"/>
    <w:basedOn w:val="a"/>
    <w:link w:val="Char1"/>
    <w:uiPriority w:val="99"/>
    <w:unhideWhenUsed/>
    <w:rsid w:val="00183304"/>
    <w:pPr>
      <w:tabs>
        <w:tab w:val="center" w:pos="4153"/>
        <w:tab w:val="right" w:pos="8306"/>
      </w:tabs>
      <w:snapToGrid w:val="0"/>
      <w:jc w:val="left"/>
    </w:pPr>
    <w:rPr>
      <w:sz w:val="18"/>
      <w:szCs w:val="18"/>
    </w:rPr>
  </w:style>
  <w:style w:type="character" w:customStyle="1" w:styleId="Char1">
    <w:name w:val="页脚 Char"/>
    <w:basedOn w:val="a0"/>
    <w:link w:val="a5"/>
    <w:uiPriority w:val="99"/>
    <w:rsid w:val="00183304"/>
    <w:rPr>
      <w:sz w:val="18"/>
      <w:szCs w:val="18"/>
    </w:rPr>
  </w:style>
  <w:style w:type="paragraph" w:styleId="a6">
    <w:name w:val="Normal (Web)"/>
    <w:basedOn w:val="a"/>
    <w:uiPriority w:val="99"/>
    <w:unhideWhenUsed/>
    <w:rsid w:val="00AF53C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rsid w:val="00666D16"/>
    <w:rPr>
      <w:rFonts w:cs="Times New Roman"/>
      <w:color w:val="0000FF"/>
      <w:u w:val="single"/>
    </w:rPr>
  </w:style>
  <w:style w:type="paragraph" w:styleId="a8">
    <w:name w:val="List Paragraph"/>
    <w:basedOn w:val="a"/>
    <w:uiPriority w:val="34"/>
    <w:qFormat/>
    <w:rsid w:val="005563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9984">
      <w:bodyDiv w:val="1"/>
      <w:marLeft w:val="0"/>
      <w:marRight w:val="0"/>
      <w:marTop w:val="0"/>
      <w:marBottom w:val="0"/>
      <w:divBdr>
        <w:top w:val="none" w:sz="0" w:space="0" w:color="auto"/>
        <w:left w:val="none" w:sz="0" w:space="0" w:color="auto"/>
        <w:bottom w:val="none" w:sz="0" w:space="0" w:color="auto"/>
        <w:right w:val="none" w:sz="0" w:space="0" w:color="auto"/>
      </w:divBdr>
      <w:divsChild>
        <w:div w:id="910044026">
          <w:marLeft w:val="547"/>
          <w:marRight w:val="0"/>
          <w:marTop w:val="67"/>
          <w:marBottom w:val="0"/>
          <w:divBdr>
            <w:top w:val="none" w:sz="0" w:space="0" w:color="auto"/>
            <w:left w:val="none" w:sz="0" w:space="0" w:color="auto"/>
            <w:bottom w:val="none" w:sz="0" w:space="0" w:color="auto"/>
            <w:right w:val="none" w:sz="0" w:space="0" w:color="auto"/>
          </w:divBdr>
        </w:div>
      </w:divsChild>
    </w:div>
    <w:div w:id="226842570">
      <w:bodyDiv w:val="1"/>
      <w:marLeft w:val="0"/>
      <w:marRight w:val="0"/>
      <w:marTop w:val="0"/>
      <w:marBottom w:val="0"/>
      <w:divBdr>
        <w:top w:val="none" w:sz="0" w:space="0" w:color="auto"/>
        <w:left w:val="none" w:sz="0" w:space="0" w:color="auto"/>
        <w:bottom w:val="none" w:sz="0" w:space="0" w:color="auto"/>
        <w:right w:val="none" w:sz="0" w:space="0" w:color="auto"/>
      </w:divBdr>
      <w:divsChild>
        <w:div w:id="649404941">
          <w:marLeft w:val="547"/>
          <w:marRight w:val="0"/>
          <w:marTop w:val="77"/>
          <w:marBottom w:val="0"/>
          <w:divBdr>
            <w:top w:val="none" w:sz="0" w:space="0" w:color="auto"/>
            <w:left w:val="none" w:sz="0" w:space="0" w:color="auto"/>
            <w:bottom w:val="none" w:sz="0" w:space="0" w:color="auto"/>
            <w:right w:val="none" w:sz="0" w:space="0" w:color="auto"/>
          </w:divBdr>
        </w:div>
        <w:div w:id="1517814110">
          <w:marLeft w:val="547"/>
          <w:marRight w:val="0"/>
          <w:marTop w:val="77"/>
          <w:marBottom w:val="0"/>
          <w:divBdr>
            <w:top w:val="none" w:sz="0" w:space="0" w:color="auto"/>
            <w:left w:val="none" w:sz="0" w:space="0" w:color="auto"/>
            <w:bottom w:val="none" w:sz="0" w:space="0" w:color="auto"/>
            <w:right w:val="none" w:sz="0" w:space="0" w:color="auto"/>
          </w:divBdr>
        </w:div>
        <w:div w:id="1935748877">
          <w:marLeft w:val="547"/>
          <w:marRight w:val="0"/>
          <w:marTop w:val="77"/>
          <w:marBottom w:val="0"/>
          <w:divBdr>
            <w:top w:val="none" w:sz="0" w:space="0" w:color="auto"/>
            <w:left w:val="none" w:sz="0" w:space="0" w:color="auto"/>
            <w:bottom w:val="none" w:sz="0" w:space="0" w:color="auto"/>
            <w:right w:val="none" w:sz="0" w:space="0" w:color="auto"/>
          </w:divBdr>
        </w:div>
        <w:div w:id="1966693080">
          <w:marLeft w:val="547"/>
          <w:marRight w:val="0"/>
          <w:marTop w:val="77"/>
          <w:marBottom w:val="0"/>
          <w:divBdr>
            <w:top w:val="none" w:sz="0" w:space="0" w:color="auto"/>
            <w:left w:val="none" w:sz="0" w:space="0" w:color="auto"/>
            <w:bottom w:val="none" w:sz="0" w:space="0" w:color="auto"/>
            <w:right w:val="none" w:sz="0" w:space="0" w:color="auto"/>
          </w:divBdr>
        </w:div>
      </w:divsChild>
    </w:div>
    <w:div w:id="279730610">
      <w:bodyDiv w:val="1"/>
      <w:marLeft w:val="0"/>
      <w:marRight w:val="0"/>
      <w:marTop w:val="0"/>
      <w:marBottom w:val="0"/>
      <w:divBdr>
        <w:top w:val="none" w:sz="0" w:space="0" w:color="auto"/>
        <w:left w:val="none" w:sz="0" w:space="0" w:color="auto"/>
        <w:bottom w:val="none" w:sz="0" w:space="0" w:color="auto"/>
        <w:right w:val="none" w:sz="0" w:space="0" w:color="auto"/>
      </w:divBdr>
      <w:divsChild>
        <w:div w:id="503253100">
          <w:marLeft w:val="547"/>
          <w:marRight w:val="0"/>
          <w:marTop w:val="67"/>
          <w:marBottom w:val="0"/>
          <w:divBdr>
            <w:top w:val="none" w:sz="0" w:space="0" w:color="auto"/>
            <w:left w:val="none" w:sz="0" w:space="0" w:color="auto"/>
            <w:bottom w:val="none" w:sz="0" w:space="0" w:color="auto"/>
            <w:right w:val="none" w:sz="0" w:space="0" w:color="auto"/>
          </w:divBdr>
        </w:div>
      </w:divsChild>
    </w:div>
    <w:div w:id="375471774">
      <w:bodyDiv w:val="1"/>
      <w:marLeft w:val="0"/>
      <w:marRight w:val="0"/>
      <w:marTop w:val="0"/>
      <w:marBottom w:val="0"/>
      <w:divBdr>
        <w:top w:val="none" w:sz="0" w:space="0" w:color="auto"/>
        <w:left w:val="none" w:sz="0" w:space="0" w:color="auto"/>
        <w:bottom w:val="none" w:sz="0" w:space="0" w:color="auto"/>
        <w:right w:val="none" w:sz="0" w:space="0" w:color="auto"/>
      </w:divBdr>
      <w:divsChild>
        <w:div w:id="792098518">
          <w:marLeft w:val="547"/>
          <w:marRight w:val="0"/>
          <w:marTop w:val="67"/>
          <w:marBottom w:val="0"/>
          <w:divBdr>
            <w:top w:val="none" w:sz="0" w:space="0" w:color="auto"/>
            <w:left w:val="none" w:sz="0" w:space="0" w:color="auto"/>
            <w:bottom w:val="none" w:sz="0" w:space="0" w:color="auto"/>
            <w:right w:val="none" w:sz="0" w:space="0" w:color="auto"/>
          </w:divBdr>
        </w:div>
      </w:divsChild>
    </w:div>
    <w:div w:id="417479211">
      <w:bodyDiv w:val="1"/>
      <w:marLeft w:val="0"/>
      <w:marRight w:val="0"/>
      <w:marTop w:val="0"/>
      <w:marBottom w:val="0"/>
      <w:divBdr>
        <w:top w:val="none" w:sz="0" w:space="0" w:color="auto"/>
        <w:left w:val="none" w:sz="0" w:space="0" w:color="auto"/>
        <w:bottom w:val="none" w:sz="0" w:space="0" w:color="auto"/>
        <w:right w:val="none" w:sz="0" w:space="0" w:color="auto"/>
      </w:divBdr>
      <w:divsChild>
        <w:div w:id="66539449">
          <w:marLeft w:val="547"/>
          <w:marRight w:val="0"/>
          <w:marTop w:val="0"/>
          <w:marBottom w:val="0"/>
          <w:divBdr>
            <w:top w:val="none" w:sz="0" w:space="0" w:color="auto"/>
            <w:left w:val="none" w:sz="0" w:space="0" w:color="auto"/>
            <w:bottom w:val="none" w:sz="0" w:space="0" w:color="auto"/>
            <w:right w:val="none" w:sz="0" w:space="0" w:color="auto"/>
          </w:divBdr>
        </w:div>
      </w:divsChild>
    </w:div>
    <w:div w:id="525796347">
      <w:bodyDiv w:val="1"/>
      <w:marLeft w:val="0"/>
      <w:marRight w:val="0"/>
      <w:marTop w:val="0"/>
      <w:marBottom w:val="0"/>
      <w:divBdr>
        <w:top w:val="none" w:sz="0" w:space="0" w:color="auto"/>
        <w:left w:val="none" w:sz="0" w:space="0" w:color="auto"/>
        <w:bottom w:val="none" w:sz="0" w:space="0" w:color="auto"/>
        <w:right w:val="none" w:sz="0" w:space="0" w:color="auto"/>
      </w:divBdr>
    </w:div>
    <w:div w:id="644967714">
      <w:bodyDiv w:val="1"/>
      <w:marLeft w:val="0"/>
      <w:marRight w:val="0"/>
      <w:marTop w:val="0"/>
      <w:marBottom w:val="0"/>
      <w:divBdr>
        <w:top w:val="none" w:sz="0" w:space="0" w:color="auto"/>
        <w:left w:val="none" w:sz="0" w:space="0" w:color="auto"/>
        <w:bottom w:val="none" w:sz="0" w:space="0" w:color="auto"/>
        <w:right w:val="none" w:sz="0" w:space="0" w:color="auto"/>
      </w:divBdr>
    </w:div>
    <w:div w:id="831138400">
      <w:bodyDiv w:val="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547"/>
          <w:marRight w:val="0"/>
          <w:marTop w:val="67"/>
          <w:marBottom w:val="0"/>
          <w:divBdr>
            <w:top w:val="none" w:sz="0" w:space="0" w:color="auto"/>
            <w:left w:val="none" w:sz="0" w:space="0" w:color="auto"/>
            <w:bottom w:val="none" w:sz="0" w:space="0" w:color="auto"/>
            <w:right w:val="none" w:sz="0" w:space="0" w:color="auto"/>
          </w:divBdr>
        </w:div>
      </w:divsChild>
    </w:div>
    <w:div w:id="937832604">
      <w:bodyDiv w:val="1"/>
      <w:marLeft w:val="0"/>
      <w:marRight w:val="0"/>
      <w:marTop w:val="0"/>
      <w:marBottom w:val="0"/>
      <w:divBdr>
        <w:top w:val="none" w:sz="0" w:space="0" w:color="auto"/>
        <w:left w:val="none" w:sz="0" w:space="0" w:color="auto"/>
        <w:bottom w:val="none" w:sz="0" w:space="0" w:color="auto"/>
        <w:right w:val="none" w:sz="0" w:space="0" w:color="auto"/>
      </w:divBdr>
    </w:div>
    <w:div w:id="1086390438">
      <w:bodyDiv w:val="1"/>
      <w:marLeft w:val="0"/>
      <w:marRight w:val="0"/>
      <w:marTop w:val="0"/>
      <w:marBottom w:val="0"/>
      <w:divBdr>
        <w:top w:val="none" w:sz="0" w:space="0" w:color="auto"/>
        <w:left w:val="none" w:sz="0" w:space="0" w:color="auto"/>
        <w:bottom w:val="none" w:sz="0" w:space="0" w:color="auto"/>
        <w:right w:val="none" w:sz="0" w:space="0" w:color="auto"/>
      </w:divBdr>
    </w:div>
    <w:div w:id="1478956224">
      <w:bodyDiv w:val="1"/>
      <w:marLeft w:val="0"/>
      <w:marRight w:val="0"/>
      <w:marTop w:val="0"/>
      <w:marBottom w:val="0"/>
      <w:divBdr>
        <w:top w:val="none" w:sz="0" w:space="0" w:color="auto"/>
        <w:left w:val="none" w:sz="0" w:space="0" w:color="auto"/>
        <w:bottom w:val="none" w:sz="0" w:space="0" w:color="auto"/>
        <w:right w:val="none" w:sz="0" w:space="0" w:color="auto"/>
      </w:divBdr>
    </w:div>
    <w:div w:id="1493914333">
      <w:bodyDiv w:val="1"/>
      <w:marLeft w:val="0"/>
      <w:marRight w:val="0"/>
      <w:marTop w:val="0"/>
      <w:marBottom w:val="0"/>
      <w:divBdr>
        <w:top w:val="none" w:sz="0" w:space="0" w:color="auto"/>
        <w:left w:val="none" w:sz="0" w:space="0" w:color="auto"/>
        <w:bottom w:val="none" w:sz="0" w:space="0" w:color="auto"/>
        <w:right w:val="none" w:sz="0" w:space="0" w:color="auto"/>
      </w:divBdr>
    </w:div>
    <w:div w:id="1497068021">
      <w:bodyDiv w:val="1"/>
      <w:marLeft w:val="0"/>
      <w:marRight w:val="0"/>
      <w:marTop w:val="0"/>
      <w:marBottom w:val="0"/>
      <w:divBdr>
        <w:top w:val="none" w:sz="0" w:space="0" w:color="auto"/>
        <w:left w:val="none" w:sz="0" w:space="0" w:color="auto"/>
        <w:bottom w:val="none" w:sz="0" w:space="0" w:color="auto"/>
        <w:right w:val="none" w:sz="0" w:space="0" w:color="auto"/>
      </w:divBdr>
      <w:divsChild>
        <w:div w:id="1995526392">
          <w:marLeft w:val="547"/>
          <w:marRight w:val="0"/>
          <w:marTop w:val="67"/>
          <w:marBottom w:val="0"/>
          <w:divBdr>
            <w:top w:val="none" w:sz="0" w:space="0" w:color="auto"/>
            <w:left w:val="none" w:sz="0" w:space="0" w:color="auto"/>
            <w:bottom w:val="none" w:sz="0" w:space="0" w:color="auto"/>
            <w:right w:val="none" w:sz="0" w:space="0" w:color="auto"/>
          </w:divBdr>
        </w:div>
      </w:divsChild>
    </w:div>
    <w:div w:id="1889294108">
      <w:bodyDiv w:val="1"/>
      <w:marLeft w:val="0"/>
      <w:marRight w:val="0"/>
      <w:marTop w:val="0"/>
      <w:marBottom w:val="0"/>
      <w:divBdr>
        <w:top w:val="none" w:sz="0" w:space="0" w:color="auto"/>
        <w:left w:val="none" w:sz="0" w:space="0" w:color="auto"/>
        <w:bottom w:val="none" w:sz="0" w:space="0" w:color="auto"/>
        <w:right w:val="none" w:sz="0" w:space="0" w:color="auto"/>
      </w:divBdr>
      <w:divsChild>
        <w:div w:id="514006077">
          <w:marLeft w:val="547"/>
          <w:marRight w:val="0"/>
          <w:marTop w:val="0"/>
          <w:marBottom w:val="0"/>
          <w:divBdr>
            <w:top w:val="none" w:sz="0" w:space="0" w:color="auto"/>
            <w:left w:val="none" w:sz="0" w:space="0" w:color="auto"/>
            <w:bottom w:val="none" w:sz="0" w:space="0" w:color="auto"/>
            <w:right w:val="none" w:sz="0" w:space="0" w:color="auto"/>
          </w:divBdr>
        </w:div>
      </w:divsChild>
    </w:div>
    <w:div w:id="20698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1-5459-4545-3410&#65288;&#26085;&#26412;&#35486;&#12539;&#20013;&#22269;&#35486;&#23550;&#24540;" TargetMode="External"/><Relationship Id="rId5" Type="http://schemas.openxmlformats.org/officeDocument/2006/relationships/webSettings" Target="webSettings.xml"/><Relationship Id="rId10" Type="http://schemas.openxmlformats.org/officeDocument/2006/relationships/hyperlink" Target="http://www.ciicshjp-hrm.com/" TargetMode="External"/><Relationship Id="rId4" Type="http://schemas.openxmlformats.org/officeDocument/2006/relationships/settings" Target="settings.xml"/><Relationship Id="rId9" Type="http://schemas.openxmlformats.org/officeDocument/2006/relationships/hyperlink" Target="mailto:info@ciicshjp-hr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36713-E5D9-44FC-92AB-211BF34A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张悦</dc:creator>
  <cp:lastModifiedBy>张悦</cp:lastModifiedBy>
  <cp:revision>48</cp:revision>
  <cp:lastPrinted>2021-03-29T03:53:00Z</cp:lastPrinted>
  <dcterms:created xsi:type="dcterms:W3CDTF">2019-02-12T06:56:00Z</dcterms:created>
  <dcterms:modified xsi:type="dcterms:W3CDTF">2022-06-20T06:27:00Z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-1984159872</vt:i4>
  </property>
</Properties>
</file>